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7503" w14:textId="77777777" w:rsidR="00305797" w:rsidRDefault="00F753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КАРТОЧКА ОРГАНИЗАЦИИ</w:t>
      </w:r>
    </w:p>
    <w:p w14:paraId="1A7CB92D" w14:textId="77777777" w:rsidR="00305797" w:rsidRDefault="003057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305797" w14:paraId="2D166915" w14:textId="77777777">
        <w:tc>
          <w:tcPr>
            <w:tcW w:w="4813" w:type="dxa"/>
          </w:tcPr>
          <w:p w14:paraId="3DD8B8F5" w14:textId="77777777" w:rsidR="00305797" w:rsidRDefault="00F7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4814" w:type="dxa"/>
          </w:tcPr>
          <w:p w14:paraId="3E3C5F07" w14:textId="77777777" w:rsidR="00305797" w:rsidRDefault="00F753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«Интеллектуальные Коммунальные Системы Южно-Сахалинск»</w:t>
            </w:r>
          </w:p>
        </w:tc>
      </w:tr>
      <w:tr w:rsidR="00305797" w14:paraId="208699B5" w14:textId="77777777">
        <w:tc>
          <w:tcPr>
            <w:tcW w:w="4813" w:type="dxa"/>
          </w:tcPr>
          <w:p w14:paraId="4FCA26CA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4814" w:type="dxa"/>
          </w:tcPr>
          <w:p w14:paraId="193EFD42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«ИКС  Южно-Сахалинск»</w:t>
            </w:r>
          </w:p>
        </w:tc>
      </w:tr>
      <w:tr w:rsidR="00305797" w14:paraId="3439F233" w14:textId="77777777">
        <w:trPr>
          <w:trHeight w:val="599"/>
        </w:trPr>
        <w:tc>
          <w:tcPr>
            <w:tcW w:w="4813" w:type="dxa"/>
          </w:tcPr>
          <w:p w14:paraId="66C3683A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Юридический адрес / Почтовый адрес</w:t>
            </w:r>
          </w:p>
        </w:tc>
        <w:tc>
          <w:tcPr>
            <w:tcW w:w="4814" w:type="dxa"/>
          </w:tcPr>
          <w:p w14:paraId="7182711A" w14:textId="1C1E68BA" w:rsidR="00305797" w:rsidRDefault="00D76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26C">
              <w:rPr>
                <w:rFonts w:ascii="Times New Roman" w:hAnsi="Times New Roman" w:cs="Times New Roman"/>
                <w:sz w:val="24"/>
                <w:szCs w:val="24"/>
              </w:rPr>
              <w:t>694051, Сахалинская область, г. Долинск, ул. Бумажная, 2, офис 209</w:t>
            </w:r>
          </w:p>
        </w:tc>
      </w:tr>
      <w:tr w:rsidR="00305797" w14:paraId="422F3184" w14:textId="77777777">
        <w:tc>
          <w:tcPr>
            <w:tcW w:w="4813" w:type="dxa"/>
          </w:tcPr>
          <w:p w14:paraId="2E0D5CD4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814" w:type="dxa"/>
          </w:tcPr>
          <w:p w14:paraId="51AF03BC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6501307675/650101001</w:t>
            </w:r>
          </w:p>
        </w:tc>
      </w:tr>
      <w:tr w:rsidR="00305797" w14:paraId="18CA5C70" w14:textId="77777777">
        <w:tc>
          <w:tcPr>
            <w:tcW w:w="4813" w:type="dxa"/>
          </w:tcPr>
          <w:p w14:paraId="278B7636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814" w:type="dxa"/>
          </w:tcPr>
          <w:p w14:paraId="2C42C69E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1206500000200</w:t>
            </w:r>
          </w:p>
        </w:tc>
      </w:tr>
      <w:tr w:rsidR="00305797" w14:paraId="37547AAD" w14:textId="77777777">
        <w:tc>
          <w:tcPr>
            <w:tcW w:w="4813" w:type="dxa"/>
          </w:tcPr>
          <w:p w14:paraId="264901A4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814" w:type="dxa"/>
          </w:tcPr>
          <w:p w14:paraId="59D0B8F5" w14:textId="6970422D" w:rsidR="00305797" w:rsidRDefault="00561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BC8">
              <w:rPr>
                <w:rFonts w:ascii="Arial" w:hAnsi="Arial" w:cs="Arial"/>
                <w:szCs w:val="24"/>
              </w:rPr>
              <w:t>40702810046443157877</w:t>
            </w:r>
          </w:p>
        </w:tc>
      </w:tr>
      <w:tr w:rsidR="00305797" w14:paraId="77B69813" w14:textId="77777777">
        <w:tc>
          <w:tcPr>
            <w:tcW w:w="4813" w:type="dxa"/>
          </w:tcPr>
          <w:p w14:paraId="3EF3195D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814" w:type="dxa"/>
          </w:tcPr>
          <w:p w14:paraId="0F20C873" w14:textId="33BAFE86" w:rsidR="00305797" w:rsidRDefault="0080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58">
              <w:rPr>
                <w:rFonts w:ascii="Times New Roman" w:hAnsi="Times New Roman" w:cs="Times New Roman"/>
                <w:sz w:val="24"/>
                <w:szCs w:val="24"/>
              </w:rPr>
              <w:t>044525060</w:t>
            </w:r>
          </w:p>
        </w:tc>
      </w:tr>
      <w:tr w:rsidR="00305797" w14:paraId="2DC649F9" w14:textId="77777777">
        <w:tc>
          <w:tcPr>
            <w:tcW w:w="4813" w:type="dxa"/>
          </w:tcPr>
          <w:p w14:paraId="32F508DD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4814" w:type="dxa"/>
          </w:tcPr>
          <w:p w14:paraId="7D61D8C7" w14:textId="13F59B3D" w:rsidR="00305797" w:rsidRDefault="0080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58">
              <w:rPr>
                <w:rFonts w:ascii="Times New Roman" w:hAnsi="Times New Roman" w:cs="Times New Roman"/>
                <w:sz w:val="24"/>
                <w:szCs w:val="24"/>
              </w:rPr>
              <w:t>30101810500000000060</w:t>
            </w:r>
          </w:p>
        </w:tc>
      </w:tr>
      <w:tr w:rsidR="00305797" w14:paraId="68D6B6A9" w14:textId="77777777">
        <w:tc>
          <w:tcPr>
            <w:tcW w:w="4813" w:type="dxa"/>
          </w:tcPr>
          <w:p w14:paraId="2B109CB7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Банк</w:t>
            </w:r>
          </w:p>
        </w:tc>
        <w:tc>
          <w:tcPr>
            <w:tcW w:w="4814" w:type="dxa"/>
          </w:tcPr>
          <w:p w14:paraId="3758E85B" w14:textId="657D10C9" w:rsidR="00305797" w:rsidRDefault="0080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658">
              <w:rPr>
                <w:rFonts w:ascii="Times New Roman" w:hAnsi="Times New Roman" w:cs="Times New Roman"/>
                <w:sz w:val="24"/>
                <w:szCs w:val="24"/>
              </w:rPr>
              <w:t>ВЭБ.РФ</w:t>
            </w:r>
            <w:r w:rsidR="00503E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3EBC" w:rsidRPr="00503EBC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</w:tr>
      <w:tr w:rsidR="00305797" w14:paraId="5543C05C" w14:textId="77777777">
        <w:trPr>
          <w:trHeight w:val="2280"/>
        </w:trPr>
        <w:tc>
          <w:tcPr>
            <w:tcW w:w="4813" w:type="dxa"/>
          </w:tcPr>
          <w:p w14:paraId="102A55CD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Единоличный исполнительный орган</w:t>
            </w:r>
          </w:p>
        </w:tc>
        <w:tc>
          <w:tcPr>
            <w:tcW w:w="4814" w:type="dxa"/>
          </w:tcPr>
          <w:p w14:paraId="01C10A4F" w14:textId="77777777" w:rsidR="00803658" w:rsidRPr="00C1322A" w:rsidRDefault="00803658" w:rsidP="0080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2A">
              <w:rPr>
                <w:rFonts w:ascii="Times New Roman" w:hAnsi="Times New Roman" w:cs="Times New Roman"/>
                <w:sz w:val="24"/>
                <w:szCs w:val="24"/>
              </w:rPr>
              <w:t>Управляющая организация – Общество с ограниченной ответственностью «Интелле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ктуальные Коммунальные Системы» в лице генерального</w:t>
            </w:r>
            <w:r w:rsidRPr="00C1322A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Алферовой Марии Витальевны</w:t>
            </w:r>
          </w:p>
          <w:p w14:paraId="4B213D91" w14:textId="6FA96BD5" w:rsidR="00305797" w:rsidRDefault="00803658" w:rsidP="008036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22A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Устав общества</w:t>
            </w:r>
            <w:r w:rsidR="00F75306">
              <w:rPr>
                <w:rFonts w:ascii="Times New Roman" w:hAnsi="Times New Roman" w:cs="Times New Roman"/>
                <w:sz w:val="24"/>
                <w:szCs w:val="24"/>
              </w:rPr>
              <w:t>, договор о передаче полномочий единоличного исполнительного органа от 13.01.2020г. №1-1/ИКС – Южно-Сахалинск</w:t>
            </w:r>
          </w:p>
        </w:tc>
      </w:tr>
      <w:tr w:rsidR="00305797" w14:paraId="4DAEF6E2" w14:textId="77777777">
        <w:trPr>
          <w:trHeight w:val="563"/>
        </w:trPr>
        <w:tc>
          <w:tcPr>
            <w:tcW w:w="4813" w:type="dxa"/>
          </w:tcPr>
          <w:p w14:paraId="23377DB6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Основной код ОКВЭД</w:t>
            </w:r>
          </w:p>
        </w:tc>
        <w:tc>
          <w:tcPr>
            <w:tcW w:w="4814" w:type="dxa"/>
          </w:tcPr>
          <w:p w14:paraId="22DE855D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35.30</w:t>
            </w:r>
          </w:p>
        </w:tc>
      </w:tr>
      <w:tr w:rsidR="00305797" w14:paraId="730EA57D" w14:textId="77777777">
        <w:trPr>
          <w:trHeight w:val="563"/>
        </w:trPr>
        <w:tc>
          <w:tcPr>
            <w:tcW w:w="4813" w:type="dxa"/>
          </w:tcPr>
          <w:p w14:paraId="4C421B7C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статистики:</w:t>
            </w:r>
          </w:p>
          <w:p w14:paraId="1F2546A8" w14:textId="77777777" w:rsidR="00305797" w:rsidRDefault="0030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45001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  <w:p w14:paraId="4A4E2050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ОКАТО</w:t>
            </w:r>
          </w:p>
          <w:p w14:paraId="323A70E9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14:paraId="070A57F1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ОКОГУ</w:t>
            </w:r>
          </w:p>
          <w:p w14:paraId="32DC5BFE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ОКФС</w:t>
            </w:r>
          </w:p>
          <w:p w14:paraId="4AC1F5E4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4814" w:type="dxa"/>
          </w:tcPr>
          <w:p w14:paraId="0E0304C5" w14:textId="77777777" w:rsidR="00305797" w:rsidRDefault="0030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AC459" w14:textId="77777777" w:rsidR="00305797" w:rsidRDefault="003057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B4872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09135368</w:t>
            </w:r>
          </w:p>
          <w:p w14:paraId="49885457" w14:textId="77777777" w:rsidR="00F3784F" w:rsidRPr="00F3784F" w:rsidRDefault="00F37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84F">
              <w:rPr>
                <w:rFonts w:ascii="Times New Roman" w:hAnsi="Times New Roman" w:cs="Times New Roman"/>
                <w:sz w:val="24"/>
                <w:szCs w:val="24"/>
              </w:rPr>
              <w:t>64212501000</w:t>
            </w:r>
          </w:p>
          <w:p w14:paraId="0B69A3E1" w14:textId="4A736F79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64701000001</w:t>
            </w:r>
          </w:p>
          <w:p w14:paraId="6EC0A56F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4210014</w:t>
            </w:r>
          </w:p>
          <w:p w14:paraId="6F978F97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14:paraId="246C8A9E" w14:textId="77777777" w:rsidR="00305797" w:rsidRDefault="00F753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12300</w:t>
            </w:r>
          </w:p>
        </w:tc>
      </w:tr>
    </w:tbl>
    <w:p w14:paraId="13EFA14D" w14:textId="77777777" w:rsidR="00305797" w:rsidRDefault="003057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0BC83C" w14:textId="77777777" w:rsidR="00305797" w:rsidRDefault="00305797">
      <w:pPr>
        <w:rPr>
          <w:rFonts w:ascii="Times New Roman" w:hAnsi="Times New Roman" w:cs="Times New Roman"/>
          <w:sz w:val="24"/>
          <w:szCs w:val="24"/>
        </w:rPr>
      </w:pPr>
    </w:p>
    <w:p w14:paraId="3E0D87A7" w14:textId="2D148DB4" w:rsidR="00305797" w:rsidRDefault="00803658" w:rsidP="0080365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сторона: </w:t>
      </w:r>
      <w:r w:rsidRPr="00803658">
        <w:rPr>
          <w:rFonts w:ascii="Times New Roman" w:hAnsi="Times New Roman" w:cs="Times New Roman"/>
          <w:sz w:val="24"/>
          <w:szCs w:val="24"/>
        </w:rPr>
        <w:t xml:space="preserve">Управляющая организация – Общество с ограниченной ответственностью «Интеллектуальные Коммунальные Системы» </w:t>
      </w:r>
      <w:r>
        <w:rPr>
          <w:rFonts w:ascii="Times New Roman" w:hAnsi="Times New Roman" w:cs="Times New Roman"/>
          <w:sz w:val="24"/>
          <w:szCs w:val="24"/>
        </w:rPr>
        <w:t>(ОГРН 1197746259270)</w:t>
      </w:r>
      <w:r w:rsidRPr="00803658">
        <w:rPr>
          <w:rFonts w:ascii="Times New Roman" w:hAnsi="Times New Roman" w:cs="Times New Roman"/>
          <w:sz w:val="24"/>
          <w:szCs w:val="24"/>
        </w:rPr>
        <w:t xml:space="preserve"> в лице генерального дирек</w:t>
      </w:r>
      <w:r>
        <w:rPr>
          <w:rFonts w:ascii="Times New Roman" w:hAnsi="Times New Roman" w:cs="Times New Roman"/>
          <w:sz w:val="24"/>
          <w:szCs w:val="24"/>
        </w:rPr>
        <w:t xml:space="preserve">тора Алферовой Марии Витальевны. </w:t>
      </w:r>
      <w:r w:rsidRPr="00803658">
        <w:rPr>
          <w:rFonts w:ascii="Times New Roman" w:hAnsi="Times New Roman" w:cs="Times New Roman"/>
          <w:sz w:val="24"/>
          <w:szCs w:val="24"/>
        </w:rPr>
        <w:t>Основание – Устав общества, договор о передаче полномочий единоличного исполнительного органа от 13.01.2020г. №1-1/ИКС – Южно-Сахалинск</w:t>
      </w:r>
    </w:p>
    <w:sectPr w:rsidR="0030579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79F7E" w14:textId="77777777" w:rsidR="008D3AEF" w:rsidRDefault="008D3AEF">
      <w:pPr>
        <w:spacing w:after="0" w:line="240" w:lineRule="auto"/>
      </w:pPr>
      <w:r>
        <w:separator/>
      </w:r>
    </w:p>
  </w:endnote>
  <w:endnote w:type="continuationSeparator" w:id="0">
    <w:p w14:paraId="6D54A983" w14:textId="77777777" w:rsidR="008D3AEF" w:rsidRDefault="008D3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9BFB4" w14:textId="77777777" w:rsidR="008D3AEF" w:rsidRDefault="008D3AEF">
      <w:pPr>
        <w:spacing w:after="0" w:line="240" w:lineRule="auto"/>
      </w:pPr>
      <w:r>
        <w:separator/>
      </w:r>
    </w:p>
  </w:footnote>
  <w:footnote w:type="continuationSeparator" w:id="0">
    <w:p w14:paraId="63283364" w14:textId="77777777" w:rsidR="008D3AEF" w:rsidRDefault="008D3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97"/>
    <w:rsid w:val="002657B7"/>
    <w:rsid w:val="00305797"/>
    <w:rsid w:val="004F0BCD"/>
    <w:rsid w:val="00503EBC"/>
    <w:rsid w:val="00561CAC"/>
    <w:rsid w:val="00803658"/>
    <w:rsid w:val="008D3AEF"/>
    <w:rsid w:val="0093024A"/>
    <w:rsid w:val="00B65494"/>
    <w:rsid w:val="00D7626C"/>
    <w:rsid w:val="00D82B44"/>
    <w:rsid w:val="00E02921"/>
    <w:rsid w:val="00E52648"/>
    <w:rsid w:val="00F3784F"/>
    <w:rsid w:val="00F7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59DDE"/>
  <w15:docId w15:val="{261165B5-EF08-41DA-B3C9-5A6C6E9F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dxixvx0@gmail.com</cp:lastModifiedBy>
  <cp:revision>2</cp:revision>
  <dcterms:created xsi:type="dcterms:W3CDTF">2024-07-02T00:14:00Z</dcterms:created>
  <dcterms:modified xsi:type="dcterms:W3CDTF">2024-07-02T00:14:00Z</dcterms:modified>
</cp:coreProperties>
</file>