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F57" w:rsidRDefault="00C57F57">
      <w:pPr>
        <w:rPr>
          <w:rFonts w:ascii="Calibri" w:eastAsia="Calibri" w:hAnsi="Calibri" w:cs="Calibri"/>
        </w:rPr>
      </w:pPr>
    </w:p>
    <w:p w:rsidR="00C57F57" w:rsidRDefault="00EC6EA3" w:rsidP="00C0387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ДОГОВОР РЕСУРСОСНАБЖЕНИЯ</w:t>
      </w:r>
      <w:r w:rsidR="00D559AE">
        <w:rPr>
          <w:rFonts w:ascii="Times New Roman" w:eastAsia="Times New Roman" w:hAnsi="Times New Roman" w:cs="Times New Roman"/>
          <w:sz w:val="28"/>
        </w:rPr>
        <w:t xml:space="preserve">   № </w:t>
      </w:r>
      <w:r w:rsidR="00EB35AF" w:rsidRPr="00EB35AF">
        <w:rPr>
          <w:rFonts w:ascii="Times New Roman" w:eastAsia="Times New Roman" w:hAnsi="Times New Roman" w:cs="Times New Roman"/>
          <w:color w:val="FF0000"/>
          <w:sz w:val="28"/>
        </w:rPr>
        <w:t>ОЗ/2-ОДН-000</w:t>
      </w:r>
    </w:p>
    <w:p w:rsidR="00C57F57" w:rsidRDefault="00D559AE" w:rsidP="00B370E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на  поставку</w:t>
      </w:r>
      <w:proofErr w:type="gramEnd"/>
      <w:r>
        <w:rPr>
          <w:rFonts w:ascii="Times New Roman" w:eastAsia="Times New Roman" w:hAnsi="Times New Roman" w:cs="Times New Roman"/>
          <w:sz w:val="28"/>
        </w:rPr>
        <w:t xml:space="preserve"> горячей воды в целях содержания общего имущества</w:t>
      </w:r>
    </w:p>
    <w:p w:rsidR="00C57F57" w:rsidRDefault="00D559AE" w:rsidP="00B370E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многоквартирных домов)</w:t>
      </w:r>
    </w:p>
    <w:p w:rsidR="00C57F57" w:rsidRDefault="00C57F57">
      <w:pPr>
        <w:spacing w:after="0" w:line="240" w:lineRule="auto"/>
        <w:jc w:val="both"/>
        <w:rPr>
          <w:rFonts w:ascii="Times New Roman" w:eastAsia="Times New Roman" w:hAnsi="Times New Roman" w:cs="Times New Roman"/>
          <w:sz w:val="28"/>
        </w:rPr>
      </w:pPr>
    </w:p>
    <w:p w:rsidR="00EB35AF" w:rsidRDefault="00EB35AF" w:rsidP="00EB35A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roofErr w:type="spellStart"/>
      <w:r w:rsidRPr="00EB35AF">
        <w:rPr>
          <w:rFonts w:ascii="Times New Roman" w:eastAsia="Times New Roman" w:hAnsi="Times New Roman" w:cs="Times New Roman"/>
          <w:sz w:val="24"/>
          <w:szCs w:val="24"/>
        </w:rPr>
        <w:t>г.о</w:t>
      </w:r>
      <w:proofErr w:type="spellEnd"/>
      <w:r w:rsidRPr="00EB35AF">
        <w:rPr>
          <w:rFonts w:ascii="Times New Roman" w:eastAsia="Times New Roman" w:hAnsi="Times New Roman" w:cs="Times New Roman"/>
          <w:sz w:val="24"/>
          <w:szCs w:val="24"/>
        </w:rPr>
        <w:t xml:space="preserve">. Орехово-Зуево                                                                            </w:t>
      </w:r>
      <w:proofErr w:type="gramStart"/>
      <w:r w:rsidRPr="00EB35AF">
        <w:rPr>
          <w:rFonts w:ascii="Times New Roman" w:eastAsia="Times New Roman" w:hAnsi="Times New Roman" w:cs="Times New Roman"/>
          <w:sz w:val="24"/>
          <w:szCs w:val="24"/>
        </w:rPr>
        <w:t xml:space="preserve">   «</w:t>
      </w:r>
      <w:proofErr w:type="gramEnd"/>
      <w:r w:rsidRPr="00EB35AF">
        <w:rPr>
          <w:rFonts w:ascii="Times New Roman" w:eastAsia="Times New Roman" w:hAnsi="Times New Roman" w:cs="Times New Roman"/>
          <w:sz w:val="24"/>
          <w:szCs w:val="24"/>
        </w:rPr>
        <w:t>01» января 2021г.</w:t>
      </w:r>
    </w:p>
    <w:p w:rsidR="00EB35AF" w:rsidRPr="00EB35AF" w:rsidRDefault="00EB35AF" w:rsidP="00EB35A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C57F57" w:rsidRPr="00212874" w:rsidRDefault="00EF0387" w:rsidP="00EB35AF">
      <w:pPr>
        <w:spacing w:after="0" w:line="240" w:lineRule="auto"/>
        <w:ind w:firstLine="360"/>
        <w:jc w:val="both"/>
        <w:rPr>
          <w:rFonts w:ascii="Times New Roman" w:eastAsia="Times New Roman" w:hAnsi="Times New Roman" w:cs="Times New Roman"/>
          <w:sz w:val="24"/>
          <w:szCs w:val="24"/>
        </w:rPr>
      </w:pPr>
      <w:r w:rsidRPr="00EB35AF">
        <w:rPr>
          <w:rFonts w:ascii="Times New Roman" w:eastAsia="Times New Roman" w:hAnsi="Times New Roman" w:cs="Times New Roman"/>
          <w:sz w:val="24"/>
          <w:szCs w:val="24"/>
        </w:rPr>
        <w:t xml:space="preserve">Общество с ограниченной ответственностью «Интеллектуальные Коммунальные Системы Орехово-Зуево» (сокращенное наименование ООО «ИКС Орехово-Зуево»,  ОГРН: 1197627012868, дата присвоения ОГРН: 28.05.2019, ИНН: 7608037021), </w:t>
      </w:r>
      <w:r w:rsidR="00EC6EA3" w:rsidRPr="00EB35AF">
        <w:rPr>
          <w:rFonts w:ascii="Times New Roman" w:eastAsia="Times New Roman" w:hAnsi="Times New Roman" w:cs="Times New Roman"/>
          <w:sz w:val="24"/>
          <w:szCs w:val="24"/>
        </w:rPr>
        <w:t>именуемое в дальнейшем «Ресурсоснабжающая организация»</w:t>
      </w:r>
      <w:r w:rsidRPr="00EB35AF">
        <w:t xml:space="preserve"> </w:t>
      </w:r>
      <w:r w:rsidRPr="00EB35AF">
        <w:rPr>
          <w:rFonts w:ascii="Times New Roman" w:eastAsia="Times New Roman" w:hAnsi="Times New Roman" w:cs="Times New Roman"/>
          <w:sz w:val="24"/>
          <w:szCs w:val="24"/>
        </w:rPr>
        <w:t xml:space="preserve">, в лице Круглова Сергея Владимировича, действующего на основании доверенности № 009/03-61 от 08.12.2020 г., </w:t>
      </w:r>
      <w:r w:rsidR="00EC6EA3" w:rsidRPr="00EB35AF">
        <w:rPr>
          <w:rFonts w:ascii="Times New Roman" w:eastAsia="Times New Roman" w:hAnsi="Times New Roman" w:cs="Times New Roman"/>
          <w:sz w:val="24"/>
          <w:szCs w:val="24"/>
        </w:rPr>
        <w:t xml:space="preserve"> </w:t>
      </w:r>
      <w:r w:rsidR="005E7E61" w:rsidRPr="00EB35AF">
        <w:rPr>
          <w:rFonts w:ascii="Times New Roman" w:eastAsia="Times New Roman" w:hAnsi="Times New Roman" w:cs="Times New Roman"/>
          <w:sz w:val="24"/>
          <w:szCs w:val="24"/>
        </w:rPr>
        <w:t>с</w:t>
      </w:r>
      <w:r w:rsidR="005E7E61">
        <w:rPr>
          <w:rFonts w:ascii="Times New Roman" w:eastAsia="Times New Roman" w:hAnsi="Times New Roman" w:cs="Times New Roman"/>
          <w:sz w:val="24"/>
          <w:szCs w:val="24"/>
        </w:rPr>
        <w:t xml:space="preserve"> одной стороны,</w:t>
      </w:r>
      <w:r w:rsidR="005E7E61" w:rsidRPr="005E7E61">
        <w:rPr>
          <w:sz w:val="24"/>
          <w:szCs w:val="24"/>
        </w:rPr>
        <w:t xml:space="preserve"> </w:t>
      </w:r>
      <w:r w:rsidR="005E7E61" w:rsidRPr="00AE1F90">
        <w:rPr>
          <w:rFonts w:ascii="Times New Roman" w:hAnsi="Times New Roman" w:cs="Times New Roman"/>
          <w:b/>
          <w:sz w:val="24"/>
          <w:szCs w:val="24"/>
        </w:rPr>
        <w:t xml:space="preserve">и </w:t>
      </w:r>
      <w:bookmarkStart w:id="0" w:name="_Hlk39049707"/>
      <w:r w:rsidR="00FB4117" w:rsidRPr="00EB35AF">
        <w:rPr>
          <w:rFonts w:ascii="Times New Roman" w:eastAsia="Calibri" w:hAnsi="Times New Roman" w:cs="Times New Roman"/>
          <w:b/>
          <w:color w:val="FF0000"/>
          <w:sz w:val="24"/>
          <w:szCs w:val="24"/>
        </w:rPr>
        <w:t>Т</w:t>
      </w:r>
      <w:r w:rsidR="00B67B1C" w:rsidRPr="00EB35AF">
        <w:rPr>
          <w:rFonts w:ascii="Times New Roman" w:eastAsia="Calibri" w:hAnsi="Times New Roman" w:cs="Times New Roman"/>
          <w:b/>
          <w:color w:val="FF0000"/>
          <w:sz w:val="24"/>
          <w:szCs w:val="24"/>
        </w:rPr>
        <w:t xml:space="preserve">оварищество собственников жилья </w:t>
      </w:r>
      <w:r w:rsidR="00346AF9" w:rsidRPr="00EB35AF">
        <w:rPr>
          <w:rFonts w:ascii="Times New Roman" w:eastAsia="Calibri" w:hAnsi="Times New Roman" w:cs="Times New Roman"/>
          <w:b/>
          <w:color w:val="FF0000"/>
          <w:sz w:val="24"/>
          <w:szCs w:val="24"/>
        </w:rPr>
        <w:t>____________________</w:t>
      </w:r>
      <w:r w:rsidR="005E7E61" w:rsidRPr="00EB35AF">
        <w:rPr>
          <w:rFonts w:ascii="Times New Roman" w:eastAsia="Times New Roman" w:hAnsi="Times New Roman" w:cs="Times New Roman"/>
          <w:color w:val="FF0000"/>
          <w:sz w:val="24"/>
          <w:szCs w:val="24"/>
        </w:rPr>
        <w:t xml:space="preserve"> </w:t>
      </w:r>
      <w:bookmarkEnd w:id="0"/>
      <w:r w:rsidR="00EC6EA3" w:rsidRPr="00EB35AF">
        <w:rPr>
          <w:rFonts w:ascii="Times New Roman" w:eastAsia="Times New Roman" w:hAnsi="Times New Roman" w:cs="Times New Roman"/>
          <w:color w:val="FF0000"/>
          <w:sz w:val="24"/>
          <w:szCs w:val="24"/>
        </w:rPr>
        <w:t xml:space="preserve">, именуемое в дальнейшем «Исполнитель», в лице   </w:t>
      </w:r>
      <w:r w:rsidR="00346AF9" w:rsidRPr="00EB35AF">
        <w:rPr>
          <w:rFonts w:ascii="Times New Roman" w:hAnsi="Times New Roman" w:cs="Times New Roman"/>
          <w:color w:val="FF0000"/>
          <w:sz w:val="24"/>
          <w:szCs w:val="24"/>
        </w:rPr>
        <w:t>________________________________</w:t>
      </w:r>
      <w:r w:rsidR="00EC6EA3" w:rsidRPr="00EB35AF">
        <w:rPr>
          <w:rFonts w:ascii="Times New Roman" w:eastAsia="Times New Roman" w:hAnsi="Times New Roman" w:cs="Times New Roman"/>
          <w:color w:val="FF0000"/>
          <w:sz w:val="24"/>
          <w:szCs w:val="24"/>
        </w:rPr>
        <w:t>,</w:t>
      </w:r>
      <w:r w:rsidR="00EC6EA3" w:rsidRPr="00212874">
        <w:rPr>
          <w:rFonts w:ascii="Times New Roman" w:eastAsia="Times New Roman" w:hAnsi="Times New Roman" w:cs="Times New Roman"/>
          <w:sz w:val="24"/>
          <w:szCs w:val="24"/>
        </w:rPr>
        <w:t xml:space="preserve"> действующего на основании </w:t>
      </w:r>
      <w:r w:rsidR="005E7E61" w:rsidRPr="00127C60">
        <w:rPr>
          <w:rFonts w:ascii="Times New Roman" w:hAnsi="Times New Roman" w:cs="Times New Roman"/>
          <w:color w:val="000000"/>
          <w:sz w:val="24"/>
          <w:szCs w:val="24"/>
        </w:rPr>
        <w:t>Устава</w:t>
      </w:r>
      <w:r w:rsidR="00EC6EA3" w:rsidRPr="00127C60">
        <w:rPr>
          <w:rFonts w:ascii="Times New Roman" w:eastAsia="Times New Roman" w:hAnsi="Times New Roman" w:cs="Times New Roman"/>
          <w:sz w:val="24"/>
          <w:szCs w:val="24"/>
        </w:rPr>
        <w:t>,</w:t>
      </w:r>
      <w:r w:rsidR="00EC6EA3" w:rsidRPr="00212874">
        <w:rPr>
          <w:rFonts w:ascii="Times New Roman" w:eastAsia="Times New Roman" w:hAnsi="Times New Roman" w:cs="Times New Roman"/>
          <w:sz w:val="24"/>
          <w:szCs w:val="24"/>
        </w:rPr>
        <w:t xml:space="preserve"> с другой стороны, именуемые вместе Стороны, </w:t>
      </w:r>
      <w:r w:rsidR="00D559AE" w:rsidRPr="00212874">
        <w:rPr>
          <w:rFonts w:ascii="Times New Roman" w:eastAsia="Times New Roman" w:hAnsi="Times New Roman" w:cs="Times New Roman"/>
          <w:sz w:val="24"/>
          <w:szCs w:val="24"/>
        </w:rPr>
        <w:t xml:space="preserve">в  соответствии со ст. 426 ГК РФ, </w:t>
      </w:r>
      <w:r w:rsidR="0030192C" w:rsidRPr="00212874">
        <w:rPr>
          <w:rFonts w:ascii="Times New Roman" w:eastAsia="Times New Roman" w:hAnsi="Times New Roman" w:cs="Times New Roman"/>
          <w:sz w:val="24"/>
          <w:szCs w:val="24"/>
        </w:rPr>
        <w:t xml:space="preserve">со </w:t>
      </w:r>
      <w:r w:rsidR="00D559AE" w:rsidRPr="00212874">
        <w:rPr>
          <w:rFonts w:ascii="Times New Roman" w:eastAsia="Times New Roman" w:hAnsi="Times New Roman" w:cs="Times New Roman"/>
          <w:sz w:val="24"/>
          <w:szCs w:val="24"/>
        </w:rPr>
        <w:t>ст. 157</w:t>
      </w:r>
      <w:r w:rsidR="0030192C" w:rsidRPr="00212874">
        <w:rPr>
          <w:rFonts w:ascii="Times New Roman" w:eastAsia="Times New Roman" w:hAnsi="Times New Roman" w:cs="Times New Roman"/>
          <w:sz w:val="24"/>
          <w:szCs w:val="24"/>
        </w:rPr>
        <w:t>,15</w:t>
      </w:r>
      <w:r w:rsidR="00212874" w:rsidRPr="00212874">
        <w:rPr>
          <w:rFonts w:ascii="Times New Roman" w:eastAsia="Times New Roman" w:hAnsi="Times New Roman" w:cs="Times New Roman"/>
          <w:sz w:val="24"/>
          <w:szCs w:val="24"/>
        </w:rPr>
        <w:t>7.2</w:t>
      </w:r>
      <w:r w:rsidR="0030192C" w:rsidRPr="00212874">
        <w:rPr>
          <w:rFonts w:ascii="Times New Roman" w:eastAsia="Times New Roman" w:hAnsi="Times New Roman" w:cs="Times New Roman"/>
          <w:sz w:val="24"/>
          <w:szCs w:val="24"/>
        </w:rPr>
        <w:t xml:space="preserve">,161 </w:t>
      </w:r>
      <w:r w:rsidR="00D559AE" w:rsidRPr="00212874">
        <w:rPr>
          <w:rFonts w:ascii="Times New Roman" w:eastAsia="Times New Roman" w:hAnsi="Times New Roman" w:cs="Times New Roman"/>
          <w:sz w:val="24"/>
          <w:szCs w:val="24"/>
        </w:rPr>
        <w:t xml:space="preserve"> ЖК РФ, «Правилами, обязательными при заключении управляющей организацией или товариществом собственников жилья либо товариществом собственников недвижимости договоров с ресурсоснабжающими организациями», утвержденными Постановлением Правительства РФ от 14.02.2012г. № 124 (далее – Правила  № 124), заключили </w:t>
      </w:r>
      <w:r w:rsidR="00EC6EA3" w:rsidRPr="00212874">
        <w:rPr>
          <w:rFonts w:ascii="Times New Roman" w:eastAsia="Times New Roman" w:hAnsi="Times New Roman" w:cs="Times New Roman"/>
          <w:sz w:val="24"/>
          <w:szCs w:val="24"/>
        </w:rPr>
        <w:t xml:space="preserve"> настоящий Д</w:t>
      </w:r>
      <w:r w:rsidR="00D559AE" w:rsidRPr="00212874">
        <w:rPr>
          <w:rFonts w:ascii="Times New Roman" w:eastAsia="Times New Roman" w:hAnsi="Times New Roman" w:cs="Times New Roman"/>
          <w:sz w:val="24"/>
          <w:szCs w:val="24"/>
        </w:rPr>
        <w:t xml:space="preserve">оговор </w:t>
      </w:r>
      <w:r w:rsidR="00EC6EA3" w:rsidRPr="00212874">
        <w:rPr>
          <w:rFonts w:ascii="Times New Roman" w:eastAsia="Times New Roman" w:hAnsi="Times New Roman" w:cs="Times New Roman"/>
          <w:sz w:val="24"/>
          <w:szCs w:val="24"/>
        </w:rPr>
        <w:t>ресурсоснабжения</w:t>
      </w:r>
      <w:r w:rsidR="00B67B1C">
        <w:rPr>
          <w:rFonts w:ascii="Times New Roman" w:eastAsia="Times New Roman" w:hAnsi="Times New Roman" w:cs="Times New Roman"/>
          <w:sz w:val="24"/>
          <w:szCs w:val="24"/>
        </w:rPr>
        <w:t xml:space="preserve"> </w:t>
      </w:r>
      <w:r w:rsidR="00D559AE" w:rsidRPr="00212874">
        <w:rPr>
          <w:rFonts w:ascii="Times New Roman" w:eastAsia="Times New Roman" w:hAnsi="Times New Roman" w:cs="Times New Roman"/>
          <w:sz w:val="24"/>
          <w:szCs w:val="24"/>
        </w:rPr>
        <w:t>о нижеследующем:</w:t>
      </w:r>
    </w:p>
    <w:p w:rsidR="00212874" w:rsidRPr="00212874" w:rsidRDefault="00212874" w:rsidP="006143F7">
      <w:pPr>
        <w:spacing w:after="0" w:line="240" w:lineRule="auto"/>
        <w:jc w:val="center"/>
        <w:rPr>
          <w:rFonts w:ascii="Times New Roman" w:eastAsia="Times New Roman" w:hAnsi="Times New Roman" w:cs="Times New Roman"/>
          <w:b/>
          <w:sz w:val="24"/>
          <w:szCs w:val="24"/>
        </w:rPr>
      </w:pPr>
    </w:p>
    <w:p w:rsidR="00C57F57" w:rsidRPr="007013F5" w:rsidRDefault="00D559AE" w:rsidP="006143F7">
      <w:pPr>
        <w:pStyle w:val="ac"/>
        <w:numPr>
          <w:ilvl w:val="0"/>
          <w:numId w:val="2"/>
        </w:numPr>
        <w:spacing w:after="0" w:line="240" w:lineRule="auto"/>
        <w:jc w:val="center"/>
        <w:rPr>
          <w:rFonts w:ascii="Times New Roman" w:eastAsia="Times New Roman" w:hAnsi="Times New Roman" w:cs="Times New Roman"/>
          <w:b/>
          <w:sz w:val="24"/>
          <w:szCs w:val="24"/>
        </w:rPr>
      </w:pPr>
      <w:r w:rsidRPr="007013F5">
        <w:rPr>
          <w:rFonts w:ascii="Times New Roman" w:eastAsia="Times New Roman" w:hAnsi="Times New Roman" w:cs="Times New Roman"/>
          <w:b/>
          <w:sz w:val="24"/>
          <w:szCs w:val="24"/>
        </w:rPr>
        <w:t xml:space="preserve">ПРЕДМЕТ ДОГОВОРА </w:t>
      </w:r>
    </w:p>
    <w:p w:rsidR="007013F5" w:rsidRPr="007013F5" w:rsidRDefault="007013F5" w:rsidP="006143F7">
      <w:pPr>
        <w:pStyle w:val="ac"/>
        <w:spacing w:after="0" w:line="240" w:lineRule="auto"/>
        <w:rPr>
          <w:rFonts w:ascii="Times New Roman" w:eastAsia="Times New Roman" w:hAnsi="Times New Roman" w:cs="Times New Roman"/>
          <w:b/>
          <w:sz w:val="24"/>
          <w:szCs w:val="24"/>
        </w:rPr>
      </w:pPr>
    </w:p>
    <w:p w:rsidR="00C57F57" w:rsidRPr="00212874" w:rsidRDefault="00D559AE"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1.1. </w:t>
      </w:r>
      <w:r w:rsidR="00B15221" w:rsidRPr="00212874">
        <w:rPr>
          <w:rFonts w:ascii="Times New Roman" w:eastAsia="Times New Roman" w:hAnsi="Times New Roman" w:cs="Times New Roman"/>
          <w:sz w:val="24"/>
          <w:szCs w:val="24"/>
        </w:rPr>
        <w:t xml:space="preserve">РЕСУРСОСНАБЖАЮЩАЯ ОРГАНИЗАЦИЯ </w:t>
      </w:r>
      <w:r w:rsidRPr="00212874">
        <w:rPr>
          <w:rFonts w:ascii="Times New Roman" w:eastAsia="Times New Roman" w:hAnsi="Times New Roman" w:cs="Times New Roman"/>
          <w:sz w:val="24"/>
          <w:szCs w:val="24"/>
        </w:rPr>
        <w:t>обязуется поставлять И</w:t>
      </w:r>
      <w:r w:rsidR="00B15221" w:rsidRPr="00212874">
        <w:rPr>
          <w:rFonts w:ascii="Times New Roman" w:eastAsia="Times New Roman" w:hAnsi="Times New Roman" w:cs="Times New Roman"/>
          <w:sz w:val="24"/>
          <w:szCs w:val="24"/>
        </w:rPr>
        <w:t>СПОЛНИТЕЛЮ</w:t>
      </w:r>
      <w:r w:rsidRPr="00212874">
        <w:rPr>
          <w:rFonts w:ascii="Times New Roman" w:eastAsia="Times New Roman" w:hAnsi="Times New Roman" w:cs="Times New Roman"/>
          <w:sz w:val="24"/>
          <w:szCs w:val="24"/>
        </w:rPr>
        <w:t xml:space="preserve"> через присоединенную сеть  горячую воду  в целях содержания общего имущества  в многоквартирном доме, а И</w:t>
      </w:r>
      <w:r w:rsidR="00B15221" w:rsidRPr="00212874">
        <w:rPr>
          <w:rFonts w:ascii="Times New Roman" w:eastAsia="Times New Roman" w:hAnsi="Times New Roman" w:cs="Times New Roman"/>
          <w:sz w:val="24"/>
          <w:szCs w:val="24"/>
        </w:rPr>
        <w:t>СПОЛНИТЕЛЬ</w:t>
      </w:r>
      <w:r w:rsidRPr="00212874">
        <w:rPr>
          <w:rFonts w:ascii="Times New Roman" w:eastAsia="Times New Roman" w:hAnsi="Times New Roman" w:cs="Times New Roman"/>
          <w:sz w:val="24"/>
          <w:szCs w:val="24"/>
        </w:rPr>
        <w:t xml:space="preserve">  обязуется  оплачивать  принятую горячую воду, соблюдать предусмотренный договором режим потребления горячей воды, обеспечивать безопасность эксплуатации находящихся в его ведении  сетей и исправность используемых узлов и приборов учета</w:t>
      </w:r>
      <w:r w:rsidR="00993CEB">
        <w:rPr>
          <w:rFonts w:ascii="Times New Roman" w:eastAsia="Times New Roman" w:hAnsi="Times New Roman" w:cs="Times New Roman"/>
          <w:sz w:val="24"/>
          <w:szCs w:val="24"/>
        </w:rPr>
        <w:t xml:space="preserve"> (общедомовое имущество)</w:t>
      </w:r>
      <w:r w:rsidRPr="00212874">
        <w:rPr>
          <w:rFonts w:ascii="Times New Roman" w:eastAsia="Times New Roman" w:hAnsi="Times New Roman" w:cs="Times New Roman"/>
          <w:sz w:val="24"/>
          <w:szCs w:val="24"/>
        </w:rPr>
        <w:t>.</w:t>
      </w:r>
    </w:p>
    <w:p w:rsidR="00C57F57" w:rsidRPr="00212874" w:rsidRDefault="00D559AE"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1.2. Перечень и адреса </w:t>
      </w:r>
      <w:proofErr w:type="gramStart"/>
      <w:r w:rsidRPr="00212874">
        <w:rPr>
          <w:rFonts w:ascii="Times New Roman" w:eastAsia="Times New Roman" w:hAnsi="Times New Roman" w:cs="Times New Roman"/>
          <w:sz w:val="24"/>
          <w:szCs w:val="24"/>
        </w:rPr>
        <w:t>многоквартирных  жилых</w:t>
      </w:r>
      <w:proofErr w:type="gramEnd"/>
      <w:r w:rsidRPr="00212874">
        <w:rPr>
          <w:rFonts w:ascii="Times New Roman" w:eastAsia="Times New Roman" w:hAnsi="Times New Roman" w:cs="Times New Roman"/>
          <w:sz w:val="24"/>
          <w:szCs w:val="24"/>
        </w:rPr>
        <w:t xml:space="preserve"> домов И</w:t>
      </w:r>
      <w:r w:rsidR="00B15221" w:rsidRPr="00212874">
        <w:rPr>
          <w:rFonts w:ascii="Times New Roman" w:eastAsia="Times New Roman" w:hAnsi="Times New Roman" w:cs="Times New Roman"/>
          <w:sz w:val="24"/>
          <w:szCs w:val="24"/>
        </w:rPr>
        <w:t>СПОЛНИТЕЛЯ</w:t>
      </w:r>
      <w:r w:rsidRPr="00212874">
        <w:rPr>
          <w:rFonts w:ascii="Times New Roman" w:eastAsia="Times New Roman" w:hAnsi="Times New Roman" w:cs="Times New Roman"/>
          <w:sz w:val="24"/>
          <w:szCs w:val="24"/>
        </w:rPr>
        <w:t xml:space="preserve">, в которые Ресурсоснабжающая организация поставляет горячую воду, а также площадь всех помещений </w:t>
      </w:r>
      <w:r w:rsidR="00A61C16">
        <w:rPr>
          <w:rFonts w:ascii="Times New Roman" w:eastAsia="Times New Roman" w:hAnsi="Times New Roman" w:cs="Times New Roman"/>
          <w:sz w:val="24"/>
          <w:szCs w:val="24"/>
        </w:rPr>
        <w:t>многоквартирного</w:t>
      </w:r>
      <w:r w:rsidRPr="00212874">
        <w:rPr>
          <w:rFonts w:ascii="Times New Roman" w:eastAsia="Times New Roman" w:hAnsi="Times New Roman" w:cs="Times New Roman"/>
          <w:sz w:val="24"/>
          <w:szCs w:val="24"/>
        </w:rPr>
        <w:t xml:space="preserve"> дома, площадь мест общего пользования указывается в </w:t>
      </w:r>
      <w:r w:rsidRPr="00212874">
        <w:rPr>
          <w:rFonts w:ascii="Times New Roman" w:eastAsia="Times New Roman" w:hAnsi="Times New Roman" w:cs="Times New Roman"/>
          <w:color w:val="FF0000"/>
          <w:sz w:val="24"/>
          <w:szCs w:val="24"/>
        </w:rPr>
        <w:t xml:space="preserve">Приложении № 1 </w:t>
      </w:r>
      <w:r w:rsidRPr="00212874">
        <w:rPr>
          <w:rFonts w:ascii="Times New Roman" w:eastAsia="Times New Roman" w:hAnsi="Times New Roman" w:cs="Times New Roman"/>
          <w:sz w:val="24"/>
          <w:szCs w:val="24"/>
        </w:rPr>
        <w:t>к договору.</w:t>
      </w:r>
    </w:p>
    <w:p w:rsidR="00C57F57" w:rsidRPr="00212874" w:rsidRDefault="00D559AE"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1.3. Местом исполнения </w:t>
      </w:r>
      <w:proofErr w:type="gramStart"/>
      <w:r w:rsidRPr="00212874">
        <w:rPr>
          <w:rFonts w:ascii="Times New Roman" w:eastAsia="Times New Roman" w:hAnsi="Times New Roman" w:cs="Times New Roman"/>
          <w:sz w:val="24"/>
          <w:szCs w:val="24"/>
        </w:rPr>
        <w:t xml:space="preserve">обязательств  </w:t>
      </w:r>
      <w:r w:rsidR="00B15221" w:rsidRPr="00212874">
        <w:rPr>
          <w:rFonts w:ascii="Times New Roman" w:eastAsia="Times New Roman" w:hAnsi="Times New Roman" w:cs="Times New Roman"/>
          <w:sz w:val="24"/>
          <w:szCs w:val="24"/>
        </w:rPr>
        <w:t>РЕСУРСОСНАБЖАЮЩЕЙ</w:t>
      </w:r>
      <w:proofErr w:type="gramEnd"/>
      <w:r w:rsidR="00B15221" w:rsidRPr="00212874">
        <w:rPr>
          <w:rFonts w:ascii="Times New Roman" w:eastAsia="Times New Roman" w:hAnsi="Times New Roman" w:cs="Times New Roman"/>
          <w:sz w:val="24"/>
          <w:szCs w:val="24"/>
        </w:rPr>
        <w:t xml:space="preserve"> ОРГАНИЗАЦИИ </w:t>
      </w:r>
      <w:r w:rsidRPr="00212874">
        <w:rPr>
          <w:rFonts w:ascii="Times New Roman" w:eastAsia="Times New Roman" w:hAnsi="Times New Roman" w:cs="Times New Roman"/>
          <w:sz w:val="24"/>
          <w:szCs w:val="24"/>
        </w:rPr>
        <w:t xml:space="preserve">является внешняя граница сетей </w:t>
      </w:r>
      <w:r w:rsidR="00821C8B" w:rsidRPr="00212874">
        <w:rPr>
          <w:rFonts w:ascii="Times New Roman" w:eastAsia="Times New Roman" w:hAnsi="Times New Roman" w:cs="Times New Roman"/>
          <w:sz w:val="24"/>
          <w:szCs w:val="24"/>
        </w:rPr>
        <w:t>горячего водоснабжения</w:t>
      </w:r>
      <w:r w:rsidRPr="00212874">
        <w:rPr>
          <w:rFonts w:ascii="Times New Roman" w:eastAsia="Times New Roman" w:hAnsi="Times New Roman" w:cs="Times New Roman"/>
          <w:sz w:val="24"/>
          <w:szCs w:val="24"/>
        </w:rPr>
        <w:t xml:space="preserve"> Исполнителя, определяемая в соответствии с </w:t>
      </w:r>
      <w:r w:rsidRPr="00A61C16">
        <w:rPr>
          <w:rFonts w:ascii="Times New Roman" w:eastAsia="Times New Roman" w:hAnsi="Times New Roman" w:cs="Times New Roman"/>
          <w:color w:val="FF0000"/>
          <w:sz w:val="24"/>
          <w:szCs w:val="24"/>
        </w:rPr>
        <w:t>п.1.4.</w:t>
      </w:r>
      <w:r w:rsidRPr="00212874">
        <w:rPr>
          <w:rFonts w:ascii="Times New Roman" w:eastAsia="Times New Roman" w:hAnsi="Times New Roman" w:cs="Times New Roman"/>
          <w:sz w:val="24"/>
          <w:szCs w:val="24"/>
        </w:rPr>
        <w:t xml:space="preserve"> настоящего договора.</w:t>
      </w:r>
    </w:p>
    <w:p w:rsidR="00C57F57" w:rsidRPr="00212874" w:rsidRDefault="00D559AE"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1.4. </w:t>
      </w:r>
      <w:r w:rsidR="00B15221" w:rsidRPr="00212874">
        <w:rPr>
          <w:rFonts w:ascii="Times New Roman" w:eastAsia="Times New Roman" w:hAnsi="Times New Roman" w:cs="Times New Roman"/>
          <w:sz w:val="24"/>
          <w:szCs w:val="24"/>
        </w:rPr>
        <w:t xml:space="preserve">РЕСУРСОСНАБЖАЮЩАЯ ОРГАНИЗАЦИЯ </w:t>
      </w:r>
      <w:r w:rsidRPr="00212874">
        <w:rPr>
          <w:rFonts w:ascii="Times New Roman" w:eastAsia="Times New Roman" w:hAnsi="Times New Roman" w:cs="Times New Roman"/>
          <w:sz w:val="24"/>
          <w:szCs w:val="24"/>
        </w:rPr>
        <w:t xml:space="preserve">несет ответственность за качество горячей воды на границе раздела внутридомовых сетей и централизованных сетей </w:t>
      </w:r>
      <w:r w:rsidR="00821C8B" w:rsidRPr="00212874">
        <w:rPr>
          <w:rFonts w:ascii="Times New Roman" w:eastAsia="Times New Roman" w:hAnsi="Times New Roman" w:cs="Times New Roman"/>
          <w:sz w:val="24"/>
          <w:szCs w:val="24"/>
        </w:rPr>
        <w:t>горячего водоснабжения</w:t>
      </w:r>
      <w:r w:rsidRPr="00212874">
        <w:rPr>
          <w:rFonts w:ascii="Times New Roman" w:eastAsia="Times New Roman" w:hAnsi="Times New Roman" w:cs="Times New Roman"/>
          <w:sz w:val="24"/>
          <w:szCs w:val="24"/>
        </w:rPr>
        <w:t xml:space="preserve">. При этом обслуживание внутридомовых систем горячего водоснабжения осуществляется Исполнителем или лицами, привлекаемыми Исполнителем по договорам оказания услуг по содержанию и выполнению работ на внутридомовых инженерных системах в доме. Внешняя граница сетей </w:t>
      </w:r>
      <w:r w:rsidR="00821C8B" w:rsidRPr="00212874">
        <w:rPr>
          <w:rFonts w:ascii="Times New Roman" w:eastAsia="Times New Roman" w:hAnsi="Times New Roman" w:cs="Times New Roman"/>
          <w:sz w:val="24"/>
          <w:szCs w:val="24"/>
        </w:rPr>
        <w:t>горячего водоснабжения</w:t>
      </w:r>
      <w:r w:rsidRPr="00212874">
        <w:rPr>
          <w:rFonts w:ascii="Times New Roman" w:eastAsia="Times New Roman" w:hAnsi="Times New Roman" w:cs="Times New Roman"/>
          <w:sz w:val="24"/>
          <w:szCs w:val="24"/>
        </w:rPr>
        <w:t xml:space="preserve"> Исполнителя определяется в соответствии с актом разграничения балансовой принадлежности сетей и эксплуатационной ответственности сторон</w:t>
      </w:r>
      <w:r w:rsidR="00034BB6" w:rsidRPr="00212874">
        <w:rPr>
          <w:rFonts w:ascii="Times New Roman" w:eastAsia="Times New Roman" w:hAnsi="Times New Roman" w:cs="Times New Roman"/>
          <w:sz w:val="24"/>
          <w:szCs w:val="24"/>
        </w:rPr>
        <w:t xml:space="preserve"> (</w:t>
      </w:r>
      <w:r w:rsidR="00EE52BF" w:rsidRPr="00212874">
        <w:rPr>
          <w:rFonts w:ascii="Times New Roman" w:eastAsia="Times New Roman" w:hAnsi="Times New Roman" w:cs="Times New Roman"/>
          <w:color w:val="FF0000"/>
          <w:sz w:val="24"/>
          <w:szCs w:val="24"/>
        </w:rPr>
        <w:t>П</w:t>
      </w:r>
      <w:r w:rsidR="00034BB6" w:rsidRPr="00212874">
        <w:rPr>
          <w:rFonts w:ascii="Times New Roman" w:eastAsia="Times New Roman" w:hAnsi="Times New Roman" w:cs="Times New Roman"/>
          <w:color w:val="FF0000"/>
          <w:sz w:val="24"/>
          <w:szCs w:val="24"/>
        </w:rPr>
        <w:t>риложение №2</w:t>
      </w:r>
      <w:r w:rsidR="00AA2F74" w:rsidRPr="00212874">
        <w:rPr>
          <w:rFonts w:ascii="Times New Roman" w:eastAsia="Times New Roman" w:hAnsi="Times New Roman" w:cs="Times New Roman"/>
          <w:sz w:val="24"/>
          <w:szCs w:val="24"/>
        </w:rPr>
        <w:t xml:space="preserve"> к договору)</w:t>
      </w:r>
      <w:r w:rsidRPr="00212874">
        <w:rPr>
          <w:rFonts w:ascii="Times New Roman" w:eastAsia="Times New Roman" w:hAnsi="Times New Roman" w:cs="Times New Roman"/>
          <w:sz w:val="24"/>
          <w:szCs w:val="24"/>
        </w:rPr>
        <w:t>.</w:t>
      </w:r>
    </w:p>
    <w:p w:rsidR="00B15221" w:rsidRPr="00212874" w:rsidRDefault="00B15221"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1.5. Подача горячей воды по настоящему договору </w:t>
      </w:r>
      <w:r w:rsidRPr="00EB35AF">
        <w:rPr>
          <w:rFonts w:ascii="Times New Roman" w:eastAsia="Times New Roman" w:hAnsi="Times New Roman" w:cs="Times New Roman"/>
          <w:sz w:val="24"/>
          <w:szCs w:val="24"/>
        </w:rPr>
        <w:t xml:space="preserve">осуществляется </w:t>
      </w:r>
      <w:r w:rsidRPr="00EB35AF">
        <w:rPr>
          <w:rFonts w:ascii="Times New Roman" w:eastAsia="Times New Roman" w:hAnsi="Times New Roman" w:cs="Times New Roman"/>
          <w:color w:val="FF0000"/>
          <w:sz w:val="24"/>
          <w:szCs w:val="24"/>
        </w:rPr>
        <w:t xml:space="preserve">с </w:t>
      </w:r>
      <w:r w:rsidR="00312C02" w:rsidRPr="00EB35AF">
        <w:rPr>
          <w:rFonts w:ascii="Times New Roman" w:eastAsia="Times New Roman" w:hAnsi="Times New Roman" w:cs="Times New Roman"/>
          <w:color w:val="FF0000"/>
          <w:sz w:val="24"/>
          <w:szCs w:val="24"/>
        </w:rPr>
        <w:t>01.0</w:t>
      </w:r>
      <w:r w:rsidR="00A61C16" w:rsidRPr="00EB35AF">
        <w:rPr>
          <w:rFonts w:ascii="Times New Roman" w:eastAsia="Times New Roman" w:hAnsi="Times New Roman" w:cs="Times New Roman"/>
          <w:color w:val="FF0000"/>
          <w:sz w:val="24"/>
          <w:szCs w:val="24"/>
        </w:rPr>
        <w:t>1</w:t>
      </w:r>
      <w:r w:rsidR="00312C02" w:rsidRPr="00EB35AF">
        <w:rPr>
          <w:rFonts w:ascii="Times New Roman" w:eastAsia="Times New Roman" w:hAnsi="Times New Roman" w:cs="Times New Roman"/>
          <w:color w:val="FF0000"/>
          <w:sz w:val="24"/>
          <w:szCs w:val="24"/>
        </w:rPr>
        <w:t>.2</w:t>
      </w:r>
      <w:r w:rsidR="00A61C16" w:rsidRPr="00EB35AF">
        <w:rPr>
          <w:rFonts w:ascii="Times New Roman" w:eastAsia="Times New Roman" w:hAnsi="Times New Roman" w:cs="Times New Roman"/>
          <w:color w:val="FF0000"/>
          <w:sz w:val="24"/>
          <w:szCs w:val="24"/>
        </w:rPr>
        <w:t>021</w:t>
      </w:r>
      <w:r w:rsidR="00312C02" w:rsidRPr="00EB35AF">
        <w:rPr>
          <w:rFonts w:ascii="Times New Roman" w:eastAsia="Times New Roman" w:hAnsi="Times New Roman" w:cs="Times New Roman"/>
          <w:color w:val="FF0000"/>
          <w:sz w:val="24"/>
          <w:szCs w:val="24"/>
        </w:rPr>
        <w:t xml:space="preserve"> г.</w:t>
      </w:r>
    </w:p>
    <w:p w:rsidR="00B15221" w:rsidRDefault="00B15221"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1.6. Используемые в настоящем договоре понятия имеют значение, определенное действующим законодательством Российской Федерации, если договором не установлено иное.</w:t>
      </w:r>
    </w:p>
    <w:p w:rsidR="00EB35AF" w:rsidRDefault="00EB35AF" w:rsidP="006143F7">
      <w:pPr>
        <w:spacing w:after="0" w:line="240" w:lineRule="auto"/>
        <w:jc w:val="both"/>
        <w:rPr>
          <w:rFonts w:ascii="Times New Roman" w:eastAsia="Times New Roman" w:hAnsi="Times New Roman" w:cs="Times New Roman"/>
          <w:sz w:val="24"/>
          <w:szCs w:val="24"/>
        </w:rPr>
      </w:pPr>
    </w:p>
    <w:p w:rsidR="00EB35AF" w:rsidRDefault="00EB35AF" w:rsidP="006143F7">
      <w:pPr>
        <w:spacing w:after="0" w:line="240" w:lineRule="auto"/>
        <w:jc w:val="both"/>
        <w:rPr>
          <w:rFonts w:ascii="Times New Roman" w:eastAsia="Times New Roman" w:hAnsi="Times New Roman" w:cs="Times New Roman"/>
          <w:sz w:val="24"/>
          <w:szCs w:val="24"/>
        </w:rPr>
      </w:pPr>
    </w:p>
    <w:p w:rsidR="00EB35AF" w:rsidRDefault="00EB35AF" w:rsidP="006143F7">
      <w:pPr>
        <w:spacing w:after="0" w:line="240" w:lineRule="auto"/>
        <w:jc w:val="both"/>
        <w:rPr>
          <w:rFonts w:ascii="Times New Roman" w:eastAsia="Times New Roman" w:hAnsi="Times New Roman" w:cs="Times New Roman"/>
          <w:sz w:val="24"/>
          <w:szCs w:val="24"/>
        </w:rPr>
      </w:pPr>
    </w:p>
    <w:p w:rsidR="00EB35AF" w:rsidRDefault="00EB35AF" w:rsidP="006143F7">
      <w:pPr>
        <w:spacing w:after="0" w:line="240" w:lineRule="auto"/>
        <w:jc w:val="both"/>
        <w:rPr>
          <w:rFonts w:ascii="Times New Roman" w:eastAsia="Times New Roman" w:hAnsi="Times New Roman" w:cs="Times New Roman"/>
          <w:sz w:val="24"/>
          <w:szCs w:val="24"/>
        </w:rPr>
      </w:pPr>
    </w:p>
    <w:p w:rsidR="00EB35AF" w:rsidRDefault="00EB35AF" w:rsidP="006143F7">
      <w:pPr>
        <w:spacing w:after="0" w:line="240" w:lineRule="auto"/>
        <w:jc w:val="both"/>
        <w:rPr>
          <w:rFonts w:ascii="Times New Roman" w:eastAsia="Times New Roman" w:hAnsi="Times New Roman" w:cs="Times New Roman"/>
          <w:sz w:val="24"/>
          <w:szCs w:val="24"/>
        </w:rPr>
      </w:pPr>
    </w:p>
    <w:p w:rsidR="00C57F57" w:rsidRPr="00212874" w:rsidRDefault="00D559AE" w:rsidP="006143F7">
      <w:pPr>
        <w:spacing w:after="0" w:line="240" w:lineRule="auto"/>
        <w:ind w:left="360"/>
        <w:jc w:val="both"/>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 xml:space="preserve">                                    2.  ПРАВА И ОБЯЗАННОСТИ СТОРОН</w:t>
      </w:r>
    </w:p>
    <w:p w:rsidR="00EB35AF" w:rsidRDefault="00EB35AF" w:rsidP="006143F7">
      <w:pPr>
        <w:spacing w:after="0" w:line="240" w:lineRule="auto"/>
        <w:jc w:val="both"/>
        <w:rPr>
          <w:rFonts w:ascii="Times New Roman" w:eastAsia="Times New Roman" w:hAnsi="Times New Roman" w:cs="Times New Roman"/>
          <w:b/>
          <w:sz w:val="24"/>
          <w:szCs w:val="24"/>
        </w:rPr>
      </w:pPr>
    </w:p>
    <w:p w:rsidR="00C57F57" w:rsidRPr="00212874" w:rsidRDefault="00D559AE" w:rsidP="006143F7">
      <w:pPr>
        <w:spacing w:after="0" w:line="240" w:lineRule="auto"/>
        <w:jc w:val="both"/>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2.1. Ресурсоснабжающая организация обязана:</w:t>
      </w:r>
    </w:p>
    <w:p w:rsidR="00C57F57" w:rsidRPr="00212874" w:rsidRDefault="00D559AE"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2.1.1. Обеспечить </w:t>
      </w:r>
      <w:proofErr w:type="gramStart"/>
      <w:r w:rsidRPr="00212874">
        <w:rPr>
          <w:rFonts w:ascii="Times New Roman" w:eastAsia="Times New Roman" w:hAnsi="Times New Roman" w:cs="Times New Roman"/>
          <w:sz w:val="24"/>
          <w:szCs w:val="24"/>
        </w:rPr>
        <w:t>качество  горячей</w:t>
      </w:r>
      <w:proofErr w:type="gramEnd"/>
      <w:r w:rsidRPr="00212874">
        <w:rPr>
          <w:rFonts w:ascii="Times New Roman" w:eastAsia="Times New Roman" w:hAnsi="Times New Roman" w:cs="Times New Roman"/>
          <w:sz w:val="24"/>
          <w:szCs w:val="24"/>
        </w:rPr>
        <w:t xml:space="preserve"> воды в месте исполнения обязательств ресурсоснабжающей организации в соответствии с требованиями действующего законодательства.</w:t>
      </w:r>
    </w:p>
    <w:p w:rsidR="004A2349" w:rsidRPr="00212874" w:rsidRDefault="00D559AE" w:rsidP="006143F7">
      <w:pPr>
        <w:spacing w:after="0" w:line="240" w:lineRule="auto"/>
        <w:jc w:val="both"/>
        <w:rPr>
          <w:rFonts w:ascii="Times New Roman" w:eastAsia="Times New Roman" w:hAnsi="Times New Roman" w:cs="Times New Roman"/>
          <w:b/>
          <w:sz w:val="24"/>
          <w:szCs w:val="24"/>
        </w:rPr>
      </w:pPr>
      <w:r w:rsidRPr="00212874">
        <w:rPr>
          <w:rFonts w:ascii="Times New Roman" w:eastAsia="Times New Roman" w:hAnsi="Times New Roman" w:cs="Times New Roman"/>
          <w:sz w:val="24"/>
          <w:szCs w:val="24"/>
        </w:rPr>
        <w:t xml:space="preserve">2.1.2. </w:t>
      </w:r>
      <w:r w:rsidR="009F2146" w:rsidRPr="00212874">
        <w:rPr>
          <w:rFonts w:ascii="Times New Roman" w:eastAsia="Times New Roman" w:hAnsi="Times New Roman" w:cs="Times New Roman"/>
          <w:sz w:val="24"/>
          <w:szCs w:val="24"/>
        </w:rPr>
        <w:t>Е</w:t>
      </w:r>
      <w:r w:rsidR="00890EC9" w:rsidRPr="00212874">
        <w:rPr>
          <w:rFonts w:ascii="Times New Roman" w:eastAsia="Times New Roman" w:hAnsi="Times New Roman" w:cs="Times New Roman"/>
          <w:sz w:val="24"/>
          <w:szCs w:val="24"/>
        </w:rPr>
        <w:t xml:space="preserve">жемесячно </w:t>
      </w:r>
      <w:r w:rsidR="009F2146" w:rsidRPr="00212874">
        <w:rPr>
          <w:rFonts w:ascii="Times New Roman" w:eastAsia="Times New Roman" w:hAnsi="Times New Roman" w:cs="Times New Roman"/>
          <w:sz w:val="24"/>
          <w:szCs w:val="24"/>
        </w:rPr>
        <w:t xml:space="preserve">производить расчет </w:t>
      </w:r>
      <w:r w:rsidRPr="00212874">
        <w:rPr>
          <w:rFonts w:ascii="Times New Roman" w:eastAsia="Times New Roman" w:hAnsi="Times New Roman" w:cs="Times New Roman"/>
          <w:sz w:val="24"/>
          <w:szCs w:val="24"/>
        </w:rPr>
        <w:t>объем</w:t>
      </w:r>
      <w:r w:rsidR="009F2146" w:rsidRPr="00212874">
        <w:rPr>
          <w:rFonts w:ascii="Times New Roman" w:eastAsia="Times New Roman" w:hAnsi="Times New Roman" w:cs="Times New Roman"/>
          <w:sz w:val="24"/>
          <w:szCs w:val="24"/>
        </w:rPr>
        <w:t>ов</w:t>
      </w:r>
      <w:r w:rsidR="00B67B1C">
        <w:rPr>
          <w:rFonts w:ascii="Times New Roman" w:eastAsia="Times New Roman" w:hAnsi="Times New Roman" w:cs="Times New Roman"/>
          <w:sz w:val="24"/>
          <w:szCs w:val="24"/>
        </w:rPr>
        <w:t xml:space="preserve"> </w:t>
      </w:r>
      <w:r w:rsidR="00AA2F74" w:rsidRPr="00212874">
        <w:rPr>
          <w:rFonts w:ascii="Times New Roman" w:eastAsia="Times New Roman" w:hAnsi="Times New Roman" w:cs="Times New Roman"/>
          <w:sz w:val="24"/>
          <w:szCs w:val="24"/>
        </w:rPr>
        <w:t>горячей воды</w:t>
      </w:r>
      <w:r w:rsidRPr="00212874">
        <w:rPr>
          <w:rFonts w:ascii="Times New Roman" w:eastAsia="Times New Roman" w:hAnsi="Times New Roman" w:cs="Times New Roman"/>
          <w:sz w:val="24"/>
          <w:szCs w:val="24"/>
        </w:rPr>
        <w:t>, необходимых для обеспечения предоставления коммунальных услуг собственникам и пользователям жилых помещений</w:t>
      </w:r>
      <w:r w:rsidR="00993CEB">
        <w:rPr>
          <w:rFonts w:ascii="Times New Roman" w:eastAsia="Times New Roman" w:hAnsi="Times New Roman" w:cs="Times New Roman"/>
          <w:sz w:val="24"/>
          <w:szCs w:val="24"/>
        </w:rPr>
        <w:t xml:space="preserve"> для целей содержания общего имущества</w:t>
      </w:r>
      <w:r w:rsidR="009F2146" w:rsidRPr="00212874">
        <w:rPr>
          <w:rFonts w:ascii="Times New Roman" w:eastAsia="Times New Roman" w:hAnsi="Times New Roman" w:cs="Times New Roman"/>
          <w:sz w:val="24"/>
          <w:szCs w:val="24"/>
        </w:rPr>
        <w:t>.</w:t>
      </w:r>
    </w:p>
    <w:p w:rsidR="00C57F57" w:rsidRPr="00212874" w:rsidRDefault="00D559AE" w:rsidP="006143F7">
      <w:pPr>
        <w:spacing w:after="0" w:line="240" w:lineRule="auto"/>
        <w:jc w:val="both"/>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2.2. Ресурсоснабжающая организация имеет право:</w:t>
      </w:r>
    </w:p>
    <w:p w:rsidR="00C57F57" w:rsidRPr="00EB35AF" w:rsidRDefault="00D559AE"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2.2.1. Беспрепятственного доступа к приборам учета и внутридомовым инженерным </w:t>
      </w:r>
      <w:proofErr w:type="gramStart"/>
      <w:r w:rsidRPr="00212874">
        <w:rPr>
          <w:rFonts w:ascii="Times New Roman" w:eastAsia="Times New Roman" w:hAnsi="Times New Roman" w:cs="Times New Roman"/>
          <w:sz w:val="24"/>
          <w:szCs w:val="24"/>
        </w:rPr>
        <w:t>системам  в</w:t>
      </w:r>
      <w:proofErr w:type="gramEnd"/>
      <w:r w:rsidRPr="00212874">
        <w:rPr>
          <w:rFonts w:ascii="Times New Roman" w:eastAsia="Times New Roman" w:hAnsi="Times New Roman" w:cs="Times New Roman"/>
          <w:sz w:val="24"/>
          <w:szCs w:val="24"/>
        </w:rPr>
        <w:t xml:space="preserve"> </w:t>
      </w:r>
      <w:r w:rsidRPr="00EB35AF">
        <w:rPr>
          <w:rFonts w:ascii="Times New Roman" w:eastAsia="Times New Roman" w:hAnsi="Times New Roman" w:cs="Times New Roman"/>
          <w:sz w:val="24"/>
          <w:szCs w:val="24"/>
        </w:rPr>
        <w:t>доме в целях проведения соответствующих проверок;</w:t>
      </w:r>
    </w:p>
    <w:p w:rsidR="00C57F57" w:rsidRPr="00EB35AF" w:rsidRDefault="00D559AE" w:rsidP="006143F7">
      <w:pPr>
        <w:spacing w:after="0" w:line="240" w:lineRule="auto"/>
        <w:jc w:val="both"/>
        <w:rPr>
          <w:rFonts w:ascii="Times New Roman" w:eastAsia="Times New Roman" w:hAnsi="Times New Roman" w:cs="Times New Roman"/>
          <w:sz w:val="24"/>
          <w:szCs w:val="24"/>
        </w:rPr>
      </w:pPr>
      <w:r w:rsidRPr="00EB35AF">
        <w:rPr>
          <w:rFonts w:ascii="Times New Roman" w:eastAsia="Times New Roman" w:hAnsi="Times New Roman" w:cs="Times New Roman"/>
          <w:sz w:val="24"/>
          <w:szCs w:val="24"/>
        </w:rPr>
        <w:t>2.2.2. Участвовать в проверках, проводимых Исполнителем, на предмет достоверности представленных потребителями сведений о показаниях индивидуальных, общих (квартирных) приборов учета и (или) проверки их состояния.</w:t>
      </w:r>
    </w:p>
    <w:p w:rsidR="00C62569" w:rsidRPr="00C62569" w:rsidRDefault="00C62569" w:rsidP="006143F7">
      <w:pPr>
        <w:tabs>
          <w:tab w:val="left" w:pos="0"/>
          <w:tab w:val="num" w:pos="851"/>
          <w:tab w:val="num" w:pos="1069"/>
          <w:tab w:val="left" w:pos="1134"/>
        </w:tabs>
        <w:spacing w:after="0" w:line="240" w:lineRule="auto"/>
        <w:jc w:val="both"/>
        <w:rPr>
          <w:rFonts w:ascii="Times New Roman" w:eastAsia="Times New Roman" w:hAnsi="Times New Roman" w:cs="Times New Roman"/>
          <w:sz w:val="24"/>
          <w:szCs w:val="24"/>
        </w:rPr>
      </w:pPr>
      <w:r w:rsidRPr="00EB35AF">
        <w:rPr>
          <w:rFonts w:ascii="Times New Roman" w:eastAsia="Times New Roman" w:hAnsi="Times New Roman" w:cs="Times New Roman"/>
          <w:sz w:val="24"/>
          <w:szCs w:val="24"/>
        </w:rPr>
        <w:t>2.2.5. Направлять документы, указанные в п.</w:t>
      </w:r>
      <w:r w:rsidR="006143F7" w:rsidRPr="00EB35AF">
        <w:rPr>
          <w:rFonts w:ascii="Times New Roman" w:eastAsia="Times New Roman" w:hAnsi="Times New Roman" w:cs="Times New Roman"/>
          <w:color w:val="FF0000"/>
          <w:sz w:val="24"/>
          <w:szCs w:val="24"/>
        </w:rPr>
        <w:t>5.3.</w:t>
      </w:r>
      <w:r w:rsidRPr="00EB35AF">
        <w:rPr>
          <w:rFonts w:ascii="Times New Roman" w:eastAsia="Times New Roman" w:hAnsi="Times New Roman" w:cs="Times New Roman"/>
          <w:sz w:val="24"/>
          <w:szCs w:val="24"/>
        </w:rPr>
        <w:t xml:space="preserve"> настоящего Договора на электронную почту ИСПОЛНИТЕЛЯ, указанную в Разделе </w:t>
      </w:r>
      <w:r w:rsidRPr="00EB35AF">
        <w:rPr>
          <w:rFonts w:ascii="Times New Roman" w:eastAsia="Times New Roman" w:hAnsi="Times New Roman" w:cs="Times New Roman"/>
          <w:color w:val="FF0000"/>
          <w:sz w:val="24"/>
          <w:szCs w:val="24"/>
        </w:rPr>
        <w:t>1</w:t>
      </w:r>
      <w:r w:rsidR="006143F7" w:rsidRPr="00EB35AF">
        <w:rPr>
          <w:rFonts w:ascii="Times New Roman" w:eastAsia="Times New Roman" w:hAnsi="Times New Roman" w:cs="Times New Roman"/>
          <w:color w:val="FF0000"/>
          <w:sz w:val="24"/>
          <w:szCs w:val="24"/>
        </w:rPr>
        <w:t>4</w:t>
      </w:r>
      <w:r w:rsidRPr="00EB35AF">
        <w:rPr>
          <w:rFonts w:ascii="Times New Roman" w:eastAsia="Times New Roman" w:hAnsi="Times New Roman" w:cs="Times New Roman"/>
          <w:sz w:val="24"/>
          <w:szCs w:val="24"/>
        </w:rPr>
        <w:t xml:space="preserve"> настоящего Договора. В этом случае документы считаются надлежащим образом полученными ИСПОЛНИТЕЛЕМ.</w:t>
      </w:r>
    </w:p>
    <w:p w:rsidR="00C62569" w:rsidRPr="00212874" w:rsidRDefault="00C62569" w:rsidP="006143F7">
      <w:pPr>
        <w:spacing w:after="0" w:line="240" w:lineRule="auto"/>
        <w:jc w:val="both"/>
        <w:rPr>
          <w:rFonts w:ascii="Times New Roman" w:eastAsia="Times New Roman" w:hAnsi="Times New Roman" w:cs="Times New Roman"/>
          <w:sz w:val="24"/>
          <w:szCs w:val="24"/>
        </w:rPr>
      </w:pPr>
    </w:p>
    <w:p w:rsidR="00C57F57" w:rsidRPr="00212874" w:rsidRDefault="00D559AE" w:rsidP="006143F7">
      <w:pPr>
        <w:spacing w:after="0" w:line="240" w:lineRule="auto"/>
        <w:jc w:val="both"/>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2.3. Исполнитель обязан:</w:t>
      </w:r>
    </w:p>
    <w:p w:rsidR="0018511D" w:rsidRPr="00212874" w:rsidRDefault="0018511D"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.1. Самостоятельно или с привлечением других лиц осуществлять техническое обслуживание и эксплуатацию внутридомовых инженерных систем горячего водоснабжения в соответствии с требованиями нормативных правовых актов и условиями настоящего договора, а также содержать в исправном состоянии оборудование и объекты внутридомовых инженерных систем горячего водоснабжения и используемые приборы учета.</w:t>
      </w:r>
    </w:p>
    <w:p w:rsidR="003A1C34" w:rsidRDefault="0018511D"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 xml:space="preserve">.2. </w:t>
      </w:r>
      <w:proofErr w:type="gramStart"/>
      <w:r w:rsidR="003A1C34" w:rsidRPr="00212874">
        <w:rPr>
          <w:rFonts w:ascii="Times New Roman" w:eastAsia="Times New Roman" w:hAnsi="Times New Roman" w:cs="Times New Roman"/>
          <w:sz w:val="24"/>
          <w:szCs w:val="24"/>
        </w:rPr>
        <w:t>Соблюдать  в</w:t>
      </w:r>
      <w:proofErr w:type="gramEnd"/>
      <w:r w:rsidR="003A1C34" w:rsidRPr="00212874">
        <w:rPr>
          <w:rFonts w:ascii="Times New Roman" w:eastAsia="Times New Roman" w:hAnsi="Times New Roman" w:cs="Times New Roman"/>
          <w:sz w:val="24"/>
          <w:szCs w:val="24"/>
        </w:rPr>
        <w:t xml:space="preserve"> соответствии с нормативными правовыми актами и настоящим договором условия и режимы потребления горячей воды</w:t>
      </w:r>
      <w:r w:rsidR="00EF21D0">
        <w:rPr>
          <w:rFonts w:ascii="Times New Roman" w:eastAsia="Times New Roman" w:hAnsi="Times New Roman" w:cs="Times New Roman"/>
          <w:sz w:val="24"/>
          <w:szCs w:val="24"/>
        </w:rPr>
        <w:t xml:space="preserve">, </w:t>
      </w:r>
      <w:r w:rsidR="00EF21D0" w:rsidRPr="00EF21D0">
        <w:rPr>
          <w:rFonts w:ascii="Times New Roman" w:eastAsia="Times New Roman" w:hAnsi="Times New Roman" w:cs="Times New Roman"/>
          <w:color w:val="FF0000"/>
          <w:sz w:val="24"/>
          <w:szCs w:val="24"/>
        </w:rPr>
        <w:t>поддерживать температуру горячей воды в циркуляционном трубопроводе не выше 45 градусов Цельсия</w:t>
      </w:r>
    </w:p>
    <w:p w:rsidR="00E6250A" w:rsidRPr="00212874" w:rsidRDefault="00E6250A" w:rsidP="006143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Не допускать утечек горячей воды во внутридомовой системе горячего водоснабжения.</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 xml:space="preserve">.3. Своевременно и в полном размере производить РЕСУРСОСНАБЖАЮЩЕЙ ОРГАНИЗАЦИИ оплату за полученную горячую воду на нужды содержания общего имущества. </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.4. Обеспечивать учет получаемой воды на границах балансовой принадлежности сетей горячего водоснабжения и эксплуатационной ответственности сторон (</w:t>
      </w:r>
      <w:r w:rsidR="00EB35AF">
        <w:rPr>
          <w:rFonts w:ascii="Times New Roman" w:eastAsia="Times New Roman" w:hAnsi="Times New Roman" w:cs="Times New Roman"/>
          <w:color w:val="FF0000"/>
          <w:sz w:val="24"/>
          <w:szCs w:val="24"/>
        </w:rPr>
        <w:t>П</w:t>
      </w:r>
      <w:r w:rsidR="003A1C34" w:rsidRPr="00212874">
        <w:rPr>
          <w:rFonts w:ascii="Times New Roman" w:eastAsia="Times New Roman" w:hAnsi="Times New Roman" w:cs="Times New Roman"/>
          <w:color w:val="FF0000"/>
          <w:sz w:val="24"/>
          <w:szCs w:val="24"/>
        </w:rPr>
        <w:t xml:space="preserve">риложение № </w:t>
      </w:r>
      <w:r w:rsidRPr="00212874">
        <w:rPr>
          <w:rFonts w:ascii="Times New Roman" w:eastAsia="Times New Roman" w:hAnsi="Times New Roman" w:cs="Times New Roman"/>
          <w:color w:val="FF0000"/>
          <w:sz w:val="24"/>
          <w:szCs w:val="24"/>
        </w:rPr>
        <w:t>2</w:t>
      </w:r>
      <w:r w:rsidR="00B67B1C">
        <w:rPr>
          <w:rFonts w:ascii="Times New Roman" w:eastAsia="Times New Roman" w:hAnsi="Times New Roman" w:cs="Times New Roman"/>
          <w:color w:val="FF0000"/>
          <w:sz w:val="24"/>
          <w:szCs w:val="24"/>
        </w:rPr>
        <w:t xml:space="preserve"> </w:t>
      </w:r>
      <w:r w:rsidR="003A1C34" w:rsidRPr="00212874">
        <w:rPr>
          <w:rFonts w:ascii="Times New Roman" w:eastAsia="Times New Roman" w:hAnsi="Times New Roman" w:cs="Times New Roman"/>
          <w:sz w:val="24"/>
          <w:szCs w:val="24"/>
        </w:rPr>
        <w:t xml:space="preserve">к настоящему договору) </w:t>
      </w:r>
      <w:bookmarkStart w:id="1" w:name="_Hlk520196994"/>
      <w:r w:rsidR="003A1C34" w:rsidRPr="00212874">
        <w:rPr>
          <w:rFonts w:ascii="Times New Roman" w:eastAsia="Times New Roman" w:hAnsi="Times New Roman" w:cs="Times New Roman"/>
          <w:sz w:val="24"/>
          <w:szCs w:val="24"/>
        </w:rPr>
        <w:t xml:space="preserve">РЕСУРСОСНАБЖАЮЩЕЙ ОРГАНИЗАЦИИ </w:t>
      </w:r>
      <w:bookmarkEnd w:id="1"/>
      <w:r w:rsidR="003A1C34" w:rsidRPr="00212874">
        <w:rPr>
          <w:rFonts w:ascii="Times New Roman" w:eastAsia="Times New Roman" w:hAnsi="Times New Roman" w:cs="Times New Roman"/>
          <w:sz w:val="24"/>
          <w:szCs w:val="24"/>
        </w:rPr>
        <w:t>и ИСПОЛНИТЕЛЯ, определяемых к настоящему договору.</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.5. В целях учета поставленной ИСПОЛНИТЕЛЮ горячей воды в целях содержания общего имущества использовать коллективные (общедомовые), а также  индивидуальные, общие (квартирные), комнатные приборы учета, соответствующие требованиям законодательства РФ об обеспечении единства измерений, в том числе по показателям точности измерений, введенные в эксплуатацию и опломбированные в установленном действующим законодательством порядке, прошедшие поверку в установленный срок проведения очередной поверки.</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.6. В случае если многоквартирны</w:t>
      </w:r>
      <w:r w:rsidR="00EF21D0">
        <w:rPr>
          <w:rFonts w:ascii="Times New Roman" w:eastAsia="Times New Roman" w:hAnsi="Times New Roman" w:cs="Times New Roman"/>
          <w:sz w:val="24"/>
          <w:szCs w:val="24"/>
        </w:rPr>
        <w:t>й</w:t>
      </w:r>
      <w:r w:rsidR="003A1C34" w:rsidRPr="00212874">
        <w:rPr>
          <w:rFonts w:ascii="Times New Roman" w:eastAsia="Times New Roman" w:hAnsi="Times New Roman" w:cs="Times New Roman"/>
          <w:sz w:val="24"/>
          <w:szCs w:val="24"/>
        </w:rPr>
        <w:t xml:space="preserve"> дом, находящи</w:t>
      </w:r>
      <w:r w:rsidR="00EF21D0">
        <w:rPr>
          <w:rFonts w:ascii="Times New Roman" w:eastAsia="Times New Roman" w:hAnsi="Times New Roman" w:cs="Times New Roman"/>
          <w:sz w:val="24"/>
          <w:szCs w:val="24"/>
        </w:rPr>
        <w:t>йся</w:t>
      </w:r>
      <w:r w:rsidR="003A1C34" w:rsidRPr="00212874">
        <w:rPr>
          <w:rFonts w:ascii="Times New Roman" w:eastAsia="Times New Roman" w:hAnsi="Times New Roman" w:cs="Times New Roman"/>
          <w:sz w:val="24"/>
          <w:szCs w:val="24"/>
        </w:rPr>
        <w:t xml:space="preserve"> в управлении ИСПОЛНИТЕЛ</w:t>
      </w:r>
      <w:r w:rsidR="00A9285A">
        <w:rPr>
          <w:rFonts w:ascii="Times New Roman" w:eastAsia="Times New Roman" w:hAnsi="Times New Roman" w:cs="Times New Roman"/>
          <w:sz w:val="24"/>
          <w:szCs w:val="24"/>
        </w:rPr>
        <w:t>Я</w:t>
      </w:r>
      <w:r w:rsidR="003A1C34" w:rsidRPr="00212874">
        <w:rPr>
          <w:rFonts w:ascii="Times New Roman" w:eastAsia="Times New Roman" w:hAnsi="Times New Roman" w:cs="Times New Roman"/>
          <w:sz w:val="24"/>
          <w:szCs w:val="24"/>
        </w:rPr>
        <w:t>, не оборудован коллективными (общедомовыми) приборами учета горячей воды, в срок не позднее 3 месяцев с даты подписания настоящего договора организовать проведение общего собрания собственников помещений соответствующ</w:t>
      </w:r>
      <w:r w:rsidR="00EF21D0">
        <w:rPr>
          <w:rFonts w:ascii="Times New Roman" w:eastAsia="Times New Roman" w:hAnsi="Times New Roman" w:cs="Times New Roman"/>
          <w:sz w:val="24"/>
          <w:szCs w:val="24"/>
        </w:rPr>
        <w:t>его</w:t>
      </w:r>
      <w:r w:rsidR="003A1C34" w:rsidRPr="00212874">
        <w:rPr>
          <w:rFonts w:ascii="Times New Roman" w:eastAsia="Times New Roman" w:hAnsi="Times New Roman" w:cs="Times New Roman"/>
          <w:sz w:val="24"/>
          <w:szCs w:val="24"/>
        </w:rPr>
        <w:t xml:space="preserve"> многоквартирн</w:t>
      </w:r>
      <w:r w:rsidR="00EF21D0">
        <w:rPr>
          <w:rFonts w:ascii="Times New Roman" w:eastAsia="Times New Roman" w:hAnsi="Times New Roman" w:cs="Times New Roman"/>
          <w:sz w:val="24"/>
          <w:szCs w:val="24"/>
        </w:rPr>
        <w:t>ого</w:t>
      </w:r>
      <w:r w:rsidR="003A1C34" w:rsidRPr="00212874">
        <w:rPr>
          <w:rFonts w:ascii="Times New Roman" w:eastAsia="Times New Roman" w:hAnsi="Times New Roman" w:cs="Times New Roman"/>
          <w:sz w:val="24"/>
          <w:szCs w:val="24"/>
        </w:rPr>
        <w:t xml:space="preserve"> дом</w:t>
      </w:r>
      <w:r w:rsidR="00EF21D0">
        <w:rPr>
          <w:rFonts w:ascii="Times New Roman" w:eastAsia="Times New Roman" w:hAnsi="Times New Roman" w:cs="Times New Roman"/>
          <w:sz w:val="24"/>
          <w:szCs w:val="24"/>
        </w:rPr>
        <w:t>а</w:t>
      </w:r>
      <w:r w:rsidR="003A1C34" w:rsidRPr="00212874">
        <w:rPr>
          <w:rFonts w:ascii="Times New Roman" w:eastAsia="Times New Roman" w:hAnsi="Times New Roman" w:cs="Times New Roman"/>
          <w:sz w:val="24"/>
          <w:szCs w:val="24"/>
        </w:rPr>
        <w:t xml:space="preserve"> для принятия решения об установке коллективного (общедомового) прибора учета и включении расходов на приобретение и установку коллективного (общедомового) прибора учета в плату за содержание и ремонт жилого помещения. </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.7. Оборудовать за свой счет многоквартирны</w:t>
      </w:r>
      <w:r w:rsidR="00EF21D0">
        <w:rPr>
          <w:rFonts w:ascii="Times New Roman" w:eastAsia="Times New Roman" w:hAnsi="Times New Roman" w:cs="Times New Roman"/>
          <w:sz w:val="24"/>
          <w:szCs w:val="24"/>
        </w:rPr>
        <w:t>й</w:t>
      </w:r>
      <w:r w:rsidR="003A1C34" w:rsidRPr="00212874">
        <w:rPr>
          <w:rFonts w:ascii="Times New Roman" w:eastAsia="Times New Roman" w:hAnsi="Times New Roman" w:cs="Times New Roman"/>
          <w:sz w:val="24"/>
          <w:szCs w:val="24"/>
        </w:rPr>
        <w:t xml:space="preserve"> дом, находящи</w:t>
      </w:r>
      <w:r w:rsidR="00EF21D0">
        <w:rPr>
          <w:rFonts w:ascii="Times New Roman" w:eastAsia="Times New Roman" w:hAnsi="Times New Roman" w:cs="Times New Roman"/>
          <w:sz w:val="24"/>
          <w:szCs w:val="24"/>
        </w:rPr>
        <w:t>йся</w:t>
      </w:r>
      <w:r w:rsidR="003A1C34" w:rsidRPr="00212874">
        <w:rPr>
          <w:rFonts w:ascii="Times New Roman" w:eastAsia="Times New Roman" w:hAnsi="Times New Roman" w:cs="Times New Roman"/>
          <w:sz w:val="24"/>
          <w:szCs w:val="24"/>
        </w:rPr>
        <w:t xml:space="preserve"> в управлении ИСПОЛНИТЕЛЯ и не оснащенны</w:t>
      </w:r>
      <w:r w:rsidR="00EF21D0">
        <w:rPr>
          <w:rFonts w:ascii="Times New Roman" w:eastAsia="Times New Roman" w:hAnsi="Times New Roman" w:cs="Times New Roman"/>
          <w:sz w:val="24"/>
          <w:szCs w:val="24"/>
        </w:rPr>
        <w:t>й</w:t>
      </w:r>
      <w:r w:rsidR="003A1C34" w:rsidRPr="00212874">
        <w:rPr>
          <w:rFonts w:ascii="Times New Roman" w:eastAsia="Times New Roman" w:hAnsi="Times New Roman" w:cs="Times New Roman"/>
          <w:sz w:val="24"/>
          <w:szCs w:val="24"/>
        </w:rPr>
        <w:t xml:space="preserve"> приборами учета, коллективными (общедомовыми) приборами учета горячей воды, соответствующими требованиям законодательства РФ об обеспечении единства измерений, в том числе по показателям точности измерений, обеспечить ввод их в эксплуатацию и опломбирование в установленном действующим законодательством </w:t>
      </w:r>
      <w:r w:rsidR="003A1C34" w:rsidRPr="00212874">
        <w:rPr>
          <w:rFonts w:ascii="Times New Roman" w:eastAsia="Times New Roman" w:hAnsi="Times New Roman" w:cs="Times New Roman"/>
          <w:sz w:val="24"/>
          <w:szCs w:val="24"/>
        </w:rPr>
        <w:lastRenderedPageBreak/>
        <w:t xml:space="preserve">порядке в срок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более короткий срок не установлен таким решением. </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.8. Обеспечить работоспособность и требования к эксплуатации установленных коллективных (общедомовых) приборов учета, их исправность и целостность пломб на приборах учета в течение всего срока действия настоящего договора.</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 xml:space="preserve">.9. Обеспечить за свой счёт ремонт или замену коллективных (общедомовых) приборов учета горячей воды при их повреждении, поверку приборов учета воды с обязательным уведомлением РЕСУРСОСНАБЖАЮЩЕЙ ОРГАНИЗАЦИИ. </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2.3.1</w:t>
      </w:r>
      <w:r w:rsidR="0065580F">
        <w:rPr>
          <w:rFonts w:ascii="Times New Roman" w:eastAsia="Times New Roman" w:hAnsi="Times New Roman" w:cs="Times New Roman"/>
          <w:sz w:val="24"/>
          <w:szCs w:val="24"/>
        </w:rPr>
        <w:t>0</w:t>
      </w:r>
      <w:r w:rsidRPr="00212874">
        <w:rPr>
          <w:rFonts w:ascii="Times New Roman" w:eastAsia="Times New Roman" w:hAnsi="Times New Roman" w:cs="Times New Roman"/>
          <w:sz w:val="24"/>
          <w:szCs w:val="24"/>
        </w:rPr>
        <w:t>.</w:t>
      </w:r>
      <w:r w:rsidR="0065580F">
        <w:rPr>
          <w:rFonts w:ascii="Times New Roman" w:eastAsia="Times New Roman" w:hAnsi="Times New Roman" w:cs="Times New Roman"/>
          <w:sz w:val="24"/>
          <w:szCs w:val="24"/>
        </w:rPr>
        <w:t>При оснащении многоквартирного дома коллективными (общедомовыми) прибором учета</w:t>
      </w:r>
      <w:r w:rsidR="003A1C34" w:rsidRPr="00212874">
        <w:rPr>
          <w:rFonts w:ascii="Times New Roman" w:eastAsia="Times New Roman" w:hAnsi="Times New Roman" w:cs="Times New Roman"/>
          <w:sz w:val="24"/>
          <w:szCs w:val="24"/>
        </w:rPr>
        <w:t xml:space="preserve"> подключ</w:t>
      </w:r>
      <w:r w:rsidR="0065580F">
        <w:rPr>
          <w:rFonts w:ascii="Times New Roman" w:eastAsia="Times New Roman" w:hAnsi="Times New Roman" w:cs="Times New Roman"/>
          <w:sz w:val="24"/>
          <w:szCs w:val="24"/>
        </w:rPr>
        <w:t>ить</w:t>
      </w:r>
      <w:r w:rsidR="003A1C34" w:rsidRPr="00212874">
        <w:rPr>
          <w:rFonts w:ascii="Times New Roman" w:eastAsia="Times New Roman" w:hAnsi="Times New Roman" w:cs="Times New Roman"/>
          <w:sz w:val="24"/>
          <w:szCs w:val="24"/>
        </w:rPr>
        <w:t xml:space="preserve"> коллективны</w:t>
      </w:r>
      <w:r w:rsidR="0065580F">
        <w:rPr>
          <w:rFonts w:ascii="Times New Roman" w:eastAsia="Times New Roman" w:hAnsi="Times New Roman" w:cs="Times New Roman"/>
          <w:sz w:val="24"/>
          <w:szCs w:val="24"/>
        </w:rPr>
        <w:t>е</w:t>
      </w:r>
      <w:r w:rsidR="003A1C34" w:rsidRPr="00212874">
        <w:rPr>
          <w:rFonts w:ascii="Times New Roman" w:eastAsia="Times New Roman" w:hAnsi="Times New Roman" w:cs="Times New Roman"/>
          <w:sz w:val="24"/>
          <w:szCs w:val="24"/>
        </w:rPr>
        <w:t xml:space="preserve"> (общедомов</w:t>
      </w:r>
      <w:r w:rsidR="0065580F">
        <w:rPr>
          <w:rFonts w:ascii="Times New Roman" w:eastAsia="Times New Roman" w:hAnsi="Times New Roman" w:cs="Times New Roman"/>
          <w:sz w:val="24"/>
          <w:szCs w:val="24"/>
        </w:rPr>
        <w:t>ые</w:t>
      </w:r>
      <w:r w:rsidR="003A1C34" w:rsidRPr="00212874">
        <w:rPr>
          <w:rFonts w:ascii="Times New Roman" w:eastAsia="Times New Roman" w:hAnsi="Times New Roman" w:cs="Times New Roman"/>
          <w:sz w:val="24"/>
          <w:szCs w:val="24"/>
        </w:rPr>
        <w:t>) прибор</w:t>
      </w:r>
      <w:r w:rsidR="0065580F">
        <w:rPr>
          <w:rFonts w:ascii="Times New Roman" w:eastAsia="Times New Roman" w:hAnsi="Times New Roman" w:cs="Times New Roman"/>
          <w:sz w:val="24"/>
          <w:szCs w:val="24"/>
        </w:rPr>
        <w:t>ы</w:t>
      </w:r>
      <w:r w:rsidR="003A1C34" w:rsidRPr="00212874">
        <w:rPr>
          <w:rFonts w:ascii="Times New Roman" w:eastAsia="Times New Roman" w:hAnsi="Times New Roman" w:cs="Times New Roman"/>
          <w:sz w:val="24"/>
          <w:szCs w:val="24"/>
        </w:rPr>
        <w:t xml:space="preserve">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.1</w:t>
      </w:r>
      <w:r w:rsidR="0065580F">
        <w:rPr>
          <w:rFonts w:ascii="Times New Roman" w:eastAsia="Times New Roman" w:hAnsi="Times New Roman" w:cs="Times New Roman"/>
          <w:sz w:val="24"/>
          <w:szCs w:val="24"/>
        </w:rPr>
        <w:t>1</w:t>
      </w:r>
      <w:r w:rsidR="003A1C34" w:rsidRPr="00212874">
        <w:rPr>
          <w:rFonts w:ascii="Times New Roman" w:eastAsia="Times New Roman" w:hAnsi="Times New Roman" w:cs="Times New Roman"/>
          <w:sz w:val="24"/>
          <w:szCs w:val="24"/>
        </w:rPr>
        <w:t xml:space="preserve">. Ежемесячно снимать показания коллективных (общедомовых) приборов учета по состоянию на 00:00 часов первого числа месяца, следующего за расчетным и заносить полученные показания в журнал учета показаний  коллективных (общедомовых) приборов учета, обеспечивать сохранность информации о показаниях коллективных (общедомовых) приборов учета в течение не менее 3 лет, за исключением случаев подключения коллективных (общедомовых) приборов ИСПОЛНИТЕЛЯ к автоматизированным информационно-измерительным системам учета ресурсов и передачи показаний приборов учета. Представлять показания коллективных (общедомовых) приборов учета РЕСУРСОСНАБЖАЮЩЕЙ ОРГАНИЗАЦИИ не позднее второго числа месяца, следующего за расчетным, по форме </w:t>
      </w:r>
      <w:r w:rsidR="003A1C34" w:rsidRPr="00212874">
        <w:rPr>
          <w:rFonts w:ascii="Times New Roman" w:eastAsia="Times New Roman" w:hAnsi="Times New Roman" w:cs="Times New Roman"/>
          <w:color w:val="FF0000"/>
          <w:sz w:val="24"/>
          <w:szCs w:val="24"/>
        </w:rPr>
        <w:t>Приложени</w:t>
      </w:r>
      <w:r w:rsidR="00CE5AFD" w:rsidRPr="00212874">
        <w:rPr>
          <w:rFonts w:ascii="Times New Roman" w:eastAsia="Times New Roman" w:hAnsi="Times New Roman" w:cs="Times New Roman"/>
          <w:color w:val="FF0000"/>
          <w:sz w:val="24"/>
          <w:szCs w:val="24"/>
        </w:rPr>
        <w:t>я</w:t>
      </w:r>
      <w:r w:rsidR="009B3E62">
        <w:rPr>
          <w:rFonts w:ascii="Times New Roman" w:eastAsia="Times New Roman" w:hAnsi="Times New Roman" w:cs="Times New Roman"/>
          <w:color w:val="FF0000"/>
          <w:sz w:val="24"/>
          <w:szCs w:val="24"/>
        </w:rPr>
        <w:t xml:space="preserve"> </w:t>
      </w:r>
      <w:r w:rsidR="00CE5AFD" w:rsidRPr="00212874">
        <w:rPr>
          <w:rFonts w:ascii="Times New Roman" w:eastAsia="Times New Roman" w:hAnsi="Times New Roman" w:cs="Times New Roman"/>
          <w:color w:val="FF0000"/>
          <w:sz w:val="24"/>
          <w:szCs w:val="24"/>
        </w:rPr>
        <w:t xml:space="preserve">№ </w:t>
      </w:r>
      <w:r w:rsidRPr="00212874">
        <w:rPr>
          <w:rFonts w:ascii="Times New Roman" w:eastAsia="Times New Roman" w:hAnsi="Times New Roman" w:cs="Times New Roman"/>
          <w:color w:val="FF0000"/>
          <w:sz w:val="24"/>
          <w:szCs w:val="24"/>
        </w:rPr>
        <w:t>3</w:t>
      </w:r>
      <w:r w:rsidR="00B67B1C">
        <w:rPr>
          <w:rFonts w:ascii="Times New Roman" w:eastAsia="Times New Roman" w:hAnsi="Times New Roman" w:cs="Times New Roman"/>
          <w:color w:val="FF0000"/>
          <w:sz w:val="24"/>
          <w:szCs w:val="24"/>
        </w:rPr>
        <w:t xml:space="preserve"> </w:t>
      </w:r>
      <w:r w:rsidR="003A1C34" w:rsidRPr="00212874">
        <w:rPr>
          <w:rFonts w:ascii="Times New Roman" w:eastAsia="Times New Roman" w:hAnsi="Times New Roman" w:cs="Times New Roman"/>
          <w:sz w:val="24"/>
          <w:szCs w:val="24"/>
        </w:rPr>
        <w:t>к Договору</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.1</w:t>
      </w:r>
      <w:r w:rsidR="0065580F">
        <w:rPr>
          <w:rFonts w:ascii="Times New Roman" w:eastAsia="Times New Roman" w:hAnsi="Times New Roman" w:cs="Times New Roman"/>
          <w:sz w:val="24"/>
          <w:szCs w:val="24"/>
        </w:rPr>
        <w:t>2</w:t>
      </w:r>
      <w:r w:rsidR="003A1C34" w:rsidRPr="00212874">
        <w:rPr>
          <w:rFonts w:ascii="Times New Roman" w:eastAsia="Times New Roman" w:hAnsi="Times New Roman" w:cs="Times New Roman"/>
          <w:sz w:val="24"/>
          <w:szCs w:val="24"/>
        </w:rPr>
        <w:t xml:space="preserve">. Предоставить РЕСУРСОСНАБЖАЮЩЕЙ ОРГАНИЗАЦИИ на момент подписания настоящего договора информацию обо всех установленных в многоквартирных домах и введенных в эксплуатацию коллективных (общедомовых) приборов учета, а также индивидуальных, общих (квартирных), комнатных приборов учета по форме, предусмотренной </w:t>
      </w:r>
      <w:r w:rsidR="003A1C34" w:rsidRPr="00212874">
        <w:rPr>
          <w:rFonts w:ascii="Times New Roman" w:eastAsia="Times New Roman" w:hAnsi="Times New Roman" w:cs="Times New Roman"/>
          <w:color w:val="FF0000"/>
          <w:sz w:val="24"/>
          <w:szCs w:val="24"/>
        </w:rPr>
        <w:t xml:space="preserve">Приложением № </w:t>
      </w:r>
      <w:r w:rsidRPr="00212874">
        <w:rPr>
          <w:rFonts w:ascii="Times New Roman" w:eastAsia="Times New Roman" w:hAnsi="Times New Roman" w:cs="Times New Roman"/>
          <w:color w:val="FF0000"/>
          <w:sz w:val="24"/>
          <w:szCs w:val="24"/>
        </w:rPr>
        <w:t>4,</w:t>
      </w:r>
      <w:r w:rsidR="009B3E62">
        <w:rPr>
          <w:rFonts w:ascii="Times New Roman" w:eastAsia="Times New Roman" w:hAnsi="Times New Roman" w:cs="Times New Roman"/>
          <w:color w:val="FF0000"/>
          <w:sz w:val="24"/>
          <w:szCs w:val="24"/>
        </w:rPr>
        <w:t xml:space="preserve"> </w:t>
      </w:r>
      <w:r w:rsidRPr="00212874">
        <w:rPr>
          <w:rFonts w:ascii="Times New Roman" w:eastAsia="Times New Roman" w:hAnsi="Times New Roman" w:cs="Times New Roman"/>
          <w:color w:val="FF0000"/>
          <w:sz w:val="24"/>
          <w:szCs w:val="24"/>
        </w:rPr>
        <w:t>5</w:t>
      </w:r>
      <w:r w:rsidR="00B67B1C">
        <w:rPr>
          <w:rFonts w:ascii="Times New Roman" w:eastAsia="Times New Roman" w:hAnsi="Times New Roman" w:cs="Times New Roman"/>
          <w:color w:val="FF0000"/>
          <w:sz w:val="24"/>
          <w:szCs w:val="24"/>
        </w:rPr>
        <w:t xml:space="preserve"> </w:t>
      </w:r>
      <w:r w:rsidR="003A1C34" w:rsidRPr="00212874">
        <w:rPr>
          <w:rFonts w:ascii="Times New Roman" w:eastAsia="Times New Roman" w:hAnsi="Times New Roman" w:cs="Times New Roman"/>
          <w:sz w:val="24"/>
          <w:szCs w:val="24"/>
        </w:rPr>
        <w:t xml:space="preserve">к настоящему договору. </w:t>
      </w:r>
    </w:p>
    <w:p w:rsidR="003A1C34" w:rsidRPr="00212874" w:rsidRDefault="003A1C34"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В срок не позднее чем за 3 рабочих дня уведомлять РЕСУРСОСНАБЖАЮЩУЮ ОРГАНИЗАЦИЮ о планируемой дате ввода в эксплуатацию коллективного (общедомового) прибора учета после установки, замены, ремонта, поверки для обеспечения участия представителя РЕСУРСОСНАБЖАЮЩЕЙ ОРГАНИЗАЦИИ во вводе прибора учета в эксплуатацию и его опломбирования.</w:t>
      </w:r>
    </w:p>
    <w:p w:rsidR="003A1C34" w:rsidRPr="00212874" w:rsidRDefault="003A1C34"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В срок не позднее 3 рабочих дней уведомлять РЕСУРСОСНАБЖАЮЩУЮ ОРГАНИЗАЦИЮ об установке (замене, поверке) и вводе в эксплуатацию индивидуальных, общих (квартирных), комнатных приборов учета с предоставлением данных по форме, предусмотренной Приложением № </w:t>
      </w:r>
      <w:r w:rsidR="00EE52BF" w:rsidRPr="00212874">
        <w:rPr>
          <w:rFonts w:ascii="Times New Roman" w:eastAsia="Times New Roman" w:hAnsi="Times New Roman" w:cs="Times New Roman"/>
          <w:sz w:val="24"/>
          <w:szCs w:val="24"/>
        </w:rPr>
        <w:t>5</w:t>
      </w:r>
      <w:r w:rsidRPr="00212874">
        <w:rPr>
          <w:rFonts w:ascii="Times New Roman" w:eastAsia="Times New Roman" w:hAnsi="Times New Roman" w:cs="Times New Roman"/>
          <w:sz w:val="24"/>
          <w:szCs w:val="24"/>
        </w:rPr>
        <w:t xml:space="preserve"> к настоящему договору, с приложением подписанного ИСПОЛНИТЕЛЕМ и потребителем коммунальных услуг (пользователи и собственники жилых помещений) Акта ввода прибора учета в эксплуатацию. </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.1</w:t>
      </w:r>
      <w:r w:rsidR="0065580F">
        <w:rPr>
          <w:rFonts w:ascii="Times New Roman" w:eastAsia="Times New Roman" w:hAnsi="Times New Roman" w:cs="Times New Roman"/>
          <w:sz w:val="24"/>
          <w:szCs w:val="24"/>
        </w:rPr>
        <w:t>3</w:t>
      </w:r>
      <w:r w:rsidR="003A1C34" w:rsidRPr="00212874">
        <w:rPr>
          <w:rFonts w:ascii="Times New Roman" w:eastAsia="Times New Roman" w:hAnsi="Times New Roman" w:cs="Times New Roman"/>
          <w:sz w:val="24"/>
          <w:szCs w:val="24"/>
        </w:rPr>
        <w:t xml:space="preserve">. Принимать от потребителей коммунальных услуг (собственники и пользователи жилых помещений многоквартирного дома) и (или) снимать показания  индивидуальных, общих (квартирных), комнатных приборов учета в сроки и в порядке, предусмотренные нормативными правовыми актами </w:t>
      </w:r>
      <w:r w:rsidR="00CE5AFD" w:rsidRPr="00212874">
        <w:rPr>
          <w:rFonts w:ascii="Times New Roman" w:eastAsia="Times New Roman" w:hAnsi="Times New Roman" w:cs="Times New Roman"/>
          <w:sz w:val="24"/>
          <w:szCs w:val="24"/>
        </w:rPr>
        <w:t xml:space="preserve">РФ </w:t>
      </w:r>
      <w:r w:rsidR="003A1C34" w:rsidRPr="00212874">
        <w:rPr>
          <w:rFonts w:ascii="Times New Roman" w:eastAsia="Times New Roman" w:hAnsi="Times New Roman" w:cs="Times New Roman"/>
          <w:sz w:val="24"/>
          <w:szCs w:val="24"/>
        </w:rPr>
        <w:t>и заносить полученные показания в журнал учета показаний указанных приборов учета.</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2.3.1</w:t>
      </w:r>
      <w:r w:rsidR="0065580F">
        <w:rPr>
          <w:rFonts w:ascii="Times New Roman" w:eastAsia="Times New Roman" w:hAnsi="Times New Roman" w:cs="Times New Roman"/>
          <w:sz w:val="24"/>
          <w:szCs w:val="24"/>
        </w:rPr>
        <w:t>4</w:t>
      </w:r>
      <w:r w:rsidRPr="00212874">
        <w:rPr>
          <w:rFonts w:ascii="Times New Roman" w:eastAsia="Times New Roman" w:hAnsi="Times New Roman" w:cs="Times New Roman"/>
          <w:sz w:val="24"/>
          <w:szCs w:val="24"/>
        </w:rPr>
        <w:t xml:space="preserve">. </w:t>
      </w:r>
      <w:r w:rsidR="003A1C34" w:rsidRPr="00212874">
        <w:rPr>
          <w:rFonts w:ascii="Times New Roman" w:eastAsia="Times New Roman" w:hAnsi="Times New Roman" w:cs="Times New Roman"/>
          <w:sz w:val="24"/>
          <w:szCs w:val="24"/>
        </w:rPr>
        <w:t>Проводить проверки наличия или отсутствия индивидуальных, общих (квартирных), комнатных приборов учета, их исправности, достоверности представленных потребителями коммунальных услуг (собственники и пользователи жилых помещений многоквартирного дома) сведений о показаниях указанных приборов учета с периодичностью 1 раз в 3 месяца.</w:t>
      </w:r>
    </w:p>
    <w:p w:rsidR="003A1C34" w:rsidRPr="00212874" w:rsidRDefault="003A1C34"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Уведомлять РЕСУРСОСНАБЖАЮЩУЮ ОРГАНИЗАЦИЮ о проведении ИСПОЛНИТЕЛЕМ проверки наличия или отсутствия индивидуальных, общих (квартирных), </w:t>
      </w:r>
      <w:r w:rsidRPr="00212874">
        <w:rPr>
          <w:rFonts w:ascii="Times New Roman" w:eastAsia="Times New Roman" w:hAnsi="Times New Roman" w:cs="Times New Roman"/>
          <w:sz w:val="24"/>
          <w:szCs w:val="24"/>
        </w:rPr>
        <w:lastRenderedPageBreak/>
        <w:t xml:space="preserve">комнатных приборов учета, их исправности, достоверности представленных потребителями коммунальных услуг сведений о показаниях указанных приборов учета в срок не позднее чем за 3 рабочих дня до планируемой даты проверки, обеспечивать  представителям РЕСУРСОСНАБЖАЮЩЕЙ ОРГАНИЗАЦИИ право участвовать в указанных проверках. </w:t>
      </w:r>
    </w:p>
    <w:p w:rsidR="003A1C34"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.1</w:t>
      </w:r>
      <w:r w:rsidR="0065580F">
        <w:rPr>
          <w:rFonts w:ascii="Times New Roman" w:eastAsia="Times New Roman" w:hAnsi="Times New Roman" w:cs="Times New Roman"/>
          <w:sz w:val="24"/>
          <w:szCs w:val="24"/>
        </w:rPr>
        <w:t>5</w:t>
      </w:r>
      <w:r w:rsidR="003A1C34" w:rsidRPr="00212874">
        <w:rPr>
          <w:rFonts w:ascii="Times New Roman" w:eastAsia="Times New Roman" w:hAnsi="Times New Roman" w:cs="Times New Roman"/>
          <w:sz w:val="24"/>
          <w:szCs w:val="24"/>
        </w:rPr>
        <w:t xml:space="preserve">. Передавать РЕСУРСОСНАБЖАЮЩЕЙ ОРГАНИЗАЦИИ показания коллективных (общедомовых) приборов учета, индивидуальных, общих (квартирных), комнатных приборов учета, а также иной информации, необходимой для определения объемов поданной в расчетном периоде воды, предусмотренной нормативными правовыми актами, в срок не позднее 2 числа месяца, следующего за расчетным. </w:t>
      </w:r>
    </w:p>
    <w:p w:rsidR="003A1C34" w:rsidRPr="00212874" w:rsidRDefault="003A1C34"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Перечень и состав информации, передаваемой ИСПОЛНИТЕЛЕМ РЕСУРСОСНАБЖАЮЩЕЙ ОРГАНИЗАЦИИ в целях </w:t>
      </w:r>
      <w:proofErr w:type="gramStart"/>
      <w:r w:rsidRPr="00212874">
        <w:rPr>
          <w:rFonts w:ascii="Times New Roman" w:eastAsia="Times New Roman" w:hAnsi="Times New Roman" w:cs="Times New Roman"/>
          <w:sz w:val="24"/>
          <w:szCs w:val="24"/>
        </w:rPr>
        <w:t>определения объема коммунальных ресурсов</w:t>
      </w:r>
      <w:proofErr w:type="gramEnd"/>
      <w:r w:rsidRPr="00212874">
        <w:rPr>
          <w:rFonts w:ascii="Times New Roman" w:eastAsia="Times New Roman" w:hAnsi="Times New Roman" w:cs="Times New Roman"/>
          <w:sz w:val="24"/>
          <w:szCs w:val="24"/>
        </w:rPr>
        <w:t xml:space="preserve"> определяется </w:t>
      </w:r>
      <w:r w:rsidRPr="00212874">
        <w:rPr>
          <w:rFonts w:ascii="Times New Roman" w:eastAsia="Times New Roman" w:hAnsi="Times New Roman" w:cs="Times New Roman"/>
          <w:color w:val="FF0000"/>
          <w:sz w:val="24"/>
          <w:szCs w:val="24"/>
        </w:rPr>
        <w:t xml:space="preserve">Приложениями № </w:t>
      </w:r>
      <w:r w:rsidR="00EE52BF" w:rsidRPr="00212874">
        <w:rPr>
          <w:rFonts w:ascii="Times New Roman" w:eastAsia="Times New Roman" w:hAnsi="Times New Roman" w:cs="Times New Roman"/>
          <w:color w:val="FF0000"/>
          <w:sz w:val="24"/>
          <w:szCs w:val="24"/>
        </w:rPr>
        <w:t>3,</w:t>
      </w:r>
      <w:r w:rsidR="009B3E62">
        <w:rPr>
          <w:rFonts w:ascii="Times New Roman" w:eastAsia="Times New Roman" w:hAnsi="Times New Roman" w:cs="Times New Roman"/>
          <w:color w:val="FF0000"/>
          <w:sz w:val="24"/>
          <w:szCs w:val="24"/>
        </w:rPr>
        <w:t xml:space="preserve"> </w:t>
      </w:r>
      <w:r w:rsidR="00EE52BF" w:rsidRPr="00212874">
        <w:rPr>
          <w:rFonts w:ascii="Times New Roman" w:eastAsia="Times New Roman" w:hAnsi="Times New Roman" w:cs="Times New Roman"/>
          <w:color w:val="FF0000"/>
          <w:sz w:val="24"/>
          <w:szCs w:val="24"/>
        </w:rPr>
        <w:t>5,</w:t>
      </w:r>
      <w:r w:rsidR="009B3E62">
        <w:rPr>
          <w:rFonts w:ascii="Times New Roman" w:eastAsia="Times New Roman" w:hAnsi="Times New Roman" w:cs="Times New Roman"/>
          <w:color w:val="FF0000"/>
          <w:sz w:val="24"/>
          <w:szCs w:val="24"/>
        </w:rPr>
        <w:t xml:space="preserve"> </w:t>
      </w:r>
      <w:r w:rsidR="00EE52BF" w:rsidRPr="00212874">
        <w:rPr>
          <w:rFonts w:ascii="Times New Roman" w:eastAsia="Times New Roman" w:hAnsi="Times New Roman" w:cs="Times New Roman"/>
          <w:color w:val="FF0000"/>
          <w:sz w:val="24"/>
          <w:szCs w:val="24"/>
        </w:rPr>
        <w:t>6</w:t>
      </w:r>
      <w:r w:rsidR="00B67B1C">
        <w:rPr>
          <w:rFonts w:ascii="Times New Roman" w:eastAsia="Times New Roman" w:hAnsi="Times New Roman" w:cs="Times New Roman"/>
          <w:color w:val="FF0000"/>
          <w:sz w:val="24"/>
          <w:szCs w:val="24"/>
        </w:rPr>
        <w:t xml:space="preserve"> </w:t>
      </w:r>
      <w:r w:rsidRPr="00212874">
        <w:rPr>
          <w:rFonts w:ascii="Times New Roman" w:eastAsia="Times New Roman" w:hAnsi="Times New Roman" w:cs="Times New Roman"/>
          <w:sz w:val="24"/>
          <w:szCs w:val="24"/>
        </w:rPr>
        <w:t>к настоящему договору.</w:t>
      </w:r>
    </w:p>
    <w:p w:rsidR="003A1C34" w:rsidRPr="00212874" w:rsidRDefault="003A1C34"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Передача РЕСУРСОСНАБЖАЮЩЕЙ ОРГАНИЗАЦИИ сведений о показаниях приборов учета и (или) иной информации, необходимой  для определения объемов поданной воды, осуществляется ИСПОЛНИТЕЛЕМ в письменном виде и на электронном носителе любым доступным способом, позволяющим подтвердить получение таких сведений РЕСУРСОСНАБЖАЮЩЕЙ ОРГАНИЗАЦИЕЙ.</w:t>
      </w:r>
    </w:p>
    <w:p w:rsidR="00D32059" w:rsidRPr="00212874" w:rsidRDefault="00EE52BF"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.1</w:t>
      </w:r>
      <w:r w:rsidR="0065580F">
        <w:rPr>
          <w:rFonts w:ascii="Times New Roman" w:eastAsia="Times New Roman" w:hAnsi="Times New Roman" w:cs="Times New Roman"/>
          <w:sz w:val="24"/>
          <w:szCs w:val="24"/>
        </w:rPr>
        <w:t>6</w:t>
      </w:r>
      <w:r w:rsidR="003A1C34" w:rsidRPr="00212874">
        <w:rPr>
          <w:rFonts w:ascii="Times New Roman" w:eastAsia="Times New Roman" w:hAnsi="Times New Roman" w:cs="Times New Roman"/>
          <w:sz w:val="24"/>
          <w:szCs w:val="24"/>
        </w:rPr>
        <w:t>. Незамедлительно не позднее 24 часов с момента обнаружения</w:t>
      </w:r>
      <w:r w:rsidR="0051748F">
        <w:rPr>
          <w:rFonts w:ascii="Times New Roman" w:eastAsia="Times New Roman" w:hAnsi="Times New Roman" w:cs="Times New Roman"/>
          <w:sz w:val="24"/>
          <w:szCs w:val="24"/>
        </w:rPr>
        <w:t>,</w:t>
      </w:r>
      <w:r w:rsidR="003A1C34" w:rsidRPr="00212874">
        <w:rPr>
          <w:rFonts w:ascii="Times New Roman" w:eastAsia="Times New Roman" w:hAnsi="Times New Roman" w:cs="Times New Roman"/>
          <w:sz w:val="24"/>
          <w:szCs w:val="24"/>
        </w:rPr>
        <w:t xml:space="preserve"> устно</w:t>
      </w:r>
      <w:r w:rsidR="0051748F">
        <w:rPr>
          <w:rFonts w:ascii="Times New Roman" w:eastAsia="Times New Roman" w:hAnsi="Times New Roman" w:cs="Times New Roman"/>
          <w:sz w:val="24"/>
          <w:szCs w:val="24"/>
        </w:rPr>
        <w:t>,</w:t>
      </w:r>
      <w:r w:rsidR="003A1C34" w:rsidRPr="00212874">
        <w:rPr>
          <w:rFonts w:ascii="Times New Roman" w:eastAsia="Times New Roman" w:hAnsi="Times New Roman" w:cs="Times New Roman"/>
          <w:sz w:val="24"/>
          <w:szCs w:val="24"/>
        </w:rPr>
        <w:t xml:space="preserve"> с последующим письменным уведомлением сообщать РЕСУРСОСНАБЖАЮЩЕЙ ОРГАНИЗАЦИИ обо всех нарушениях схем горячего водоснабжения, неисправностях, пожарах и авариях во внутридомовых инженерных системах, а также о неисправностях и повреждениях коллективного (общедомового) прибора учета,  индивидуальных, общих (квартирных), комнатных приборов учета, установленных в многоквартирных домах, несанкционированных вмешательствах  в работу указанных приборов учета, повлекших их повреждение или искажение показаний, нарушении целостности пломб на указанных приборах учета, истечении сроков поверки приборов учета.</w:t>
      </w:r>
    </w:p>
    <w:p w:rsidR="003A1C34" w:rsidRPr="0021287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2.3.1</w:t>
      </w:r>
      <w:r w:rsidR="0065580F">
        <w:rPr>
          <w:rFonts w:ascii="Times New Roman" w:eastAsia="Times New Roman" w:hAnsi="Times New Roman" w:cs="Times New Roman"/>
          <w:sz w:val="24"/>
          <w:szCs w:val="24"/>
        </w:rPr>
        <w:t>7</w:t>
      </w:r>
      <w:r w:rsidRPr="00212874">
        <w:rPr>
          <w:rFonts w:ascii="Times New Roman" w:eastAsia="Times New Roman" w:hAnsi="Times New Roman" w:cs="Times New Roman"/>
          <w:sz w:val="24"/>
          <w:szCs w:val="24"/>
        </w:rPr>
        <w:t>.</w:t>
      </w:r>
      <w:r w:rsidR="003A1C34" w:rsidRPr="00212874">
        <w:rPr>
          <w:rFonts w:ascii="Times New Roman" w:eastAsia="Times New Roman" w:hAnsi="Times New Roman" w:cs="Times New Roman"/>
          <w:sz w:val="24"/>
          <w:szCs w:val="24"/>
        </w:rPr>
        <w:t xml:space="preserve"> При плановом временном прекращении или ограничении потребляемого расхода воды письменно сообщить об этом РЕСУРСОСНАБЖАЮЩЕЙ ОРГАНИЗАЦИИ не позднее чем за 10 рабочих дней до планируемой даты прекращения или ограничения.</w:t>
      </w:r>
    </w:p>
    <w:p w:rsidR="003A1C34" w:rsidRPr="0021287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65580F">
        <w:rPr>
          <w:rFonts w:ascii="Times New Roman" w:eastAsia="Times New Roman" w:hAnsi="Times New Roman" w:cs="Times New Roman"/>
          <w:sz w:val="24"/>
          <w:szCs w:val="24"/>
        </w:rPr>
        <w:t>18</w:t>
      </w:r>
      <w:r w:rsidR="003A1C34" w:rsidRPr="00212874">
        <w:rPr>
          <w:rFonts w:ascii="Times New Roman" w:eastAsia="Times New Roman" w:hAnsi="Times New Roman" w:cs="Times New Roman"/>
          <w:sz w:val="24"/>
          <w:szCs w:val="24"/>
        </w:rPr>
        <w:t>. Обеспечить обслуживание внутридомовых инженерных систем, являющихся общим имуществом собственников помещений в многоквартирном доме персоналом, квалификация которого соответствует требованиям законодательства Российской Федерации для проведения соответствующих работ с назначением лиц, ответственных за исправное состояние и безопасную эксплуатацию систем горячего водоснабжения ИСПОЛНИТЕЛЯ.</w:t>
      </w:r>
    </w:p>
    <w:p w:rsidR="003A1C34" w:rsidRPr="0021287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w:t>
      </w:r>
      <w:r w:rsidR="0065580F">
        <w:rPr>
          <w:rFonts w:ascii="Times New Roman" w:eastAsia="Times New Roman" w:hAnsi="Times New Roman" w:cs="Times New Roman"/>
          <w:sz w:val="24"/>
          <w:szCs w:val="24"/>
        </w:rPr>
        <w:t>19</w:t>
      </w:r>
      <w:r w:rsidR="003A1C34" w:rsidRPr="00212874">
        <w:rPr>
          <w:rFonts w:ascii="Times New Roman" w:eastAsia="Times New Roman" w:hAnsi="Times New Roman" w:cs="Times New Roman"/>
          <w:sz w:val="24"/>
          <w:szCs w:val="24"/>
        </w:rPr>
        <w:t xml:space="preserve">. При проведении любого вида работ, связанных с изменением или нарушением схемы учета воды письменно извещать об этом РЕСУРСОСНАБЖАЮЩУЮ ОРГАНИЗАЦИЮ перед началом работ, но не менее чем за </w:t>
      </w:r>
      <w:r w:rsidR="0051748F">
        <w:rPr>
          <w:rFonts w:ascii="Times New Roman" w:eastAsia="Times New Roman" w:hAnsi="Times New Roman" w:cs="Times New Roman"/>
          <w:sz w:val="24"/>
          <w:szCs w:val="24"/>
        </w:rPr>
        <w:t xml:space="preserve">10 </w:t>
      </w:r>
      <w:r w:rsidR="003A1C34" w:rsidRPr="00212874">
        <w:rPr>
          <w:rFonts w:ascii="Times New Roman" w:eastAsia="Times New Roman" w:hAnsi="Times New Roman" w:cs="Times New Roman"/>
          <w:sz w:val="24"/>
          <w:szCs w:val="24"/>
        </w:rPr>
        <w:t>рабочих дней.</w:t>
      </w:r>
    </w:p>
    <w:p w:rsidR="003A1C34" w:rsidRPr="0021287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2</w:t>
      </w:r>
      <w:r w:rsidR="0065580F">
        <w:rPr>
          <w:rFonts w:ascii="Times New Roman" w:eastAsia="Times New Roman" w:hAnsi="Times New Roman" w:cs="Times New Roman"/>
          <w:sz w:val="24"/>
          <w:szCs w:val="24"/>
        </w:rPr>
        <w:t>0</w:t>
      </w:r>
      <w:r w:rsidR="003A1C34" w:rsidRPr="00212874">
        <w:rPr>
          <w:rFonts w:ascii="Times New Roman" w:eastAsia="Times New Roman" w:hAnsi="Times New Roman" w:cs="Times New Roman"/>
          <w:sz w:val="24"/>
          <w:szCs w:val="24"/>
        </w:rPr>
        <w:t xml:space="preserve">. Не допускать возведения построек, гаражей, стоянок транспортных средств, складирования материалов, посадок деревьев, а также производство земляных работ в зонах устройства систем горячего водоснабжения без согласования таких действий с РЕСУРСОСНАБЖАЮЩЕЙ ОРГАНИЗАЦИЕЙ. </w:t>
      </w:r>
    </w:p>
    <w:p w:rsidR="003A1C34" w:rsidRPr="00212874" w:rsidRDefault="003A1C34"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ИСПОЛНИТЕЛЬ обязан незамедлительно сообщать РЕСУРСОСНАБЖАЮЩЕЙ ОРГАНИЗАЦИИ обо всех авариях, неисправностях и повреждениях на сетях горячего водоснабжения и сооружениях, расположенных на территории ИСПОЛНИТЕЛЯ.</w:t>
      </w:r>
    </w:p>
    <w:p w:rsidR="003A1C34" w:rsidRPr="0021287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.2</w:t>
      </w:r>
      <w:r w:rsidR="0065580F">
        <w:rPr>
          <w:rFonts w:ascii="Times New Roman" w:eastAsia="Times New Roman" w:hAnsi="Times New Roman" w:cs="Times New Roman"/>
          <w:sz w:val="24"/>
          <w:szCs w:val="24"/>
        </w:rPr>
        <w:t>1</w:t>
      </w:r>
      <w:r w:rsidR="003A1C34" w:rsidRPr="00212874">
        <w:rPr>
          <w:rFonts w:ascii="Times New Roman" w:eastAsia="Times New Roman" w:hAnsi="Times New Roman" w:cs="Times New Roman"/>
          <w:sz w:val="24"/>
          <w:szCs w:val="24"/>
        </w:rPr>
        <w:t xml:space="preserve">. Обеспечивать беспрепятственный доступ представителей РЕСУРСОСНАБЖАЮЩЕЙ ОРГАНИЗАЦИИ </w:t>
      </w:r>
      <w:proofErr w:type="gramStart"/>
      <w:r w:rsidR="003A1C34" w:rsidRPr="00212874">
        <w:rPr>
          <w:rFonts w:ascii="Times New Roman" w:eastAsia="Times New Roman" w:hAnsi="Times New Roman" w:cs="Times New Roman"/>
          <w:sz w:val="24"/>
          <w:szCs w:val="24"/>
        </w:rPr>
        <w:t>к  внутридомовым</w:t>
      </w:r>
      <w:proofErr w:type="gramEnd"/>
      <w:r w:rsidR="003A1C34" w:rsidRPr="00212874">
        <w:rPr>
          <w:rFonts w:ascii="Times New Roman" w:eastAsia="Times New Roman" w:hAnsi="Times New Roman" w:cs="Times New Roman"/>
          <w:sz w:val="24"/>
          <w:szCs w:val="24"/>
        </w:rPr>
        <w:t xml:space="preserve"> сетям, местам отбора проб воды и приборам учета воды в целях определения объема поданной горячей воды и определения качества воды.</w:t>
      </w:r>
    </w:p>
    <w:p w:rsidR="003A1C34" w:rsidRPr="0021287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w:t>
      </w:r>
      <w:r w:rsidR="003A1C34" w:rsidRPr="00212874">
        <w:rPr>
          <w:rFonts w:ascii="Times New Roman" w:eastAsia="Times New Roman" w:hAnsi="Times New Roman" w:cs="Times New Roman"/>
          <w:sz w:val="24"/>
          <w:szCs w:val="24"/>
        </w:rPr>
        <w:t>.2</w:t>
      </w:r>
      <w:r w:rsidR="0065580F">
        <w:rPr>
          <w:rFonts w:ascii="Times New Roman" w:eastAsia="Times New Roman" w:hAnsi="Times New Roman" w:cs="Times New Roman"/>
          <w:sz w:val="24"/>
          <w:szCs w:val="24"/>
        </w:rPr>
        <w:t>2</w:t>
      </w:r>
      <w:r w:rsidR="003A1C34" w:rsidRPr="00212874">
        <w:rPr>
          <w:rFonts w:ascii="Times New Roman" w:eastAsia="Times New Roman" w:hAnsi="Times New Roman" w:cs="Times New Roman"/>
          <w:sz w:val="24"/>
          <w:szCs w:val="24"/>
        </w:rPr>
        <w:t>. Выполнять в установленные сроки предписания РЕСУРСОСНАБЖАЮЩЕЙ ОРГАНИЗАЦИИ по реализации заданных режимов потребления горячей воды.</w:t>
      </w:r>
    </w:p>
    <w:p w:rsidR="003A1C34" w:rsidRPr="0021287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2.3.2</w:t>
      </w:r>
      <w:r w:rsidR="0065580F">
        <w:rPr>
          <w:rFonts w:ascii="Times New Roman" w:eastAsia="Times New Roman" w:hAnsi="Times New Roman" w:cs="Times New Roman"/>
          <w:sz w:val="24"/>
          <w:szCs w:val="24"/>
        </w:rPr>
        <w:t>3</w:t>
      </w:r>
      <w:r w:rsidR="003A1C34" w:rsidRPr="00212874">
        <w:rPr>
          <w:rFonts w:ascii="Times New Roman" w:eastAsia="Times New Roman" w:hAnsi="Times New Roman" w:cs="Times New Roman"/>
          <w:sz w:val="24"/>
          <w:szCs w:val="24"/>
        </w:rPr>
        <w:t>. Уведомлять собственников и пользователей помещений в многоквартирных домах о сроках и причинах ограничений (прекращений) подачи воды, осуществляемых в соответствии с настоящим договором, незамедлительно после получения предупреждения РЕСУРСОСНАБЖАЮЩЕЙ ОРГАНИЗАЦИИ об ограничении (прекращении) подачи.</w:t>
      </w:r>
    </w:p>
    <w:p w:rsidR="003A1C34" w:rsidRPr="0021287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lastRenderedPageBreak/>
        <w:t>2.3.2</w:t>
      </w:r>
      <w:r w:rsidR="0065580F">
        <w:rPr>
          <w:rFonts w:ascii="Times New Roman" w:eastAsia="Times New Roman" w:hAnsi="Times New Roman" w:cs="Times New Roman"/>
          <w:sz w:val="24"/>
          <w:szCs w:val="24"/>
        </w:rPr>
        <w:t>4</w:t>
      </w:r>
      <w:r w:rsidRPr="00212874">
        <w:rPr>
          <w:rFonts w:ascii="Times New Roman" w:eastAsia="Times New Roman" w:hAnsi="Times New Roman" w:cs="Times New Roman"/>
          <w:sz w:val="24"/>
          <w:szCs w:val="24"/>
        </w:rPr>
        <w:t>.</w:t>
      </w:r>
      <w:r w:rsidR="003A1C34" w:rsidRPr="00212874">
        <w:rPr>
          <w:rFonts w:ascii="Times New Roman" w:eastAsia="Times New Roman" w:hAnsi="Times New Roman" w:cs="Times New Roman"/>
          <w:sz w:val="24"/>
          <w:szCs w:val="24"/>
        </w:rPr>
        <w:t xml:space="preserve"> Уведомить в трехдневный срок РЕСУРСОСНАБЖАЮЩУЮ ОРГАНИЗАЦИЮ в случае передачи устройств и сооружений для подключения к системам централизованного горячего водоснабжения другому лицу, прекращения обязательства ИСПОЛНИТЕЛЯ предоставлять коммунальные услуги потребителям, а также при изменении ИСПОЛНИТЕЛЕМ наименования, почтовых реквизитов, правового статуса, организационно-правовой формы.</w:t>
      </w:r>
    </w:p>
    <w:p w:rsidR="00D32059" w:rsidRPr="0021287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2.3.2</w:t>
      </w:r>
      <w:r w:rsidR="0065580F">
        <w:rPr>
          <w:rFonts w:ascii="Times New Roman" w:eastAsia="Times New Roman" w:hAnsi="Times New Roman" w:cs="Times New Roman"/>
          <w:sz w:val="24"/>
          <w:szCs w:val="24"/>
        </w:rPr>
        <w:t>5</w:t>
      </w:r>
      <w:r w:rsidRPr="00212874">
        <w:rPr>
          <w:rFonts w:ascii="Times New Roman" w:eastAsia="Times New Roman" w:hAnsi="Times New Roman" w:cs="Times New Roman"/>
          <w:sz w:val="24"/>
          <w:szCs w:val="24"/>
        </w:rPr>
        <w:t>.</w:t>
      </w:r>
      <w:r w:rsidR="003A1C34" w:rsidRPr="00212874">
        <w:rPr>
          <w:rFonts w:ascii="Times New Roman" w:eastAsia="Times New Roman" w:hAnsi="Times New Roman" w:cs="Times New Roman"/>
          <w:sz w:val="24"/>
          <w:szCs w:val="24"/>
        </w:rPr>
        <w:t xml:space="preserve"> Ежегодно до 10 числа месяца, следующего за истекшим годом, представлять РЕСУРСОСНАБЖАЮЩЕЙ ОРГАНИЗАЦИИ список лиц, имеющих право ведения с РЕСУРСОСНАБЖАЮЩЕЙ ОРГАНИЗАЦИЕЙ оперативных переговоров, подписания ежемесячных отчетов о потреблении, телефоны и факс для оперативной связи. Список должен содержать должности и фамилии уполномоченных лиц, их рабочие телефоны. ИСПОЛНИТЕЛЬ обязуется незамедлительно извещать РЕСУРСОСНАБЖАЮЩУЮ ОРГАНИЗАЦИЮ об изменении данных, указанных в настоящем пункте.</w:t>
      </w:r>
    </w:p>
    <w:p w:rsidR="003A1C34" w:rsidRPr="0021287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2.3.2</w:t>
      </w:r>
      <w:r w:rsidR="0065580F">
        <w:rPr>
          <w:rFonts w:ascii="Times New Roman" w:eastAsia="Times New Roman" w:hAnsi="Times New Roman" w:cs="Times New Roman"/>
          <w:sz w:val="24"/>
          <w:szCs w:val="24"/>
        </w:rPr>
        <w:t>6</w:t>
      </w:r>
      <w:r w:rsidR="003A1C34" w:rsidRPr="00212874">
        <w:rPr>
          <w:rFonts w:ascii="Times New Roman" w:eastAsia="Times New Roman" w:hAnsi="Times New Roman" w:cs="Times New Roman"/>
          <w:sz w:val="24"/>
          <w:szCs w:val="24"/>
        </w:rPr>
        <w:t xml:space="preserve">. Предоставить РЕСУРСОСНАБЖАЮЩЕЙ ОРГАНИЗАЦИИ перечень </w:t>
      </w:r>
      <w:proofErr w:type="gramStart"/>
      <w:r w:rsidR="003A1C34" w:rsidRPr="00212874">
        <w:rPr>
          <w:rFonts w:ascii="Times New Roman" w:eastAsia="Times New Roman" w:hAnsi="Times New Roman" w:cs="Times New Roman"/>
          <w:sz w:val="24"/>
          <w:szCs w:val="24"/>
        </w:rPr>
        <w:t>многоквартирных  домов</w:t>
      </w:r>
      <w:proofErr w:type="gramEnd"/>
      <w:r w:rsidR="003A1C34" w:rsidRPr="00212874">
        <w:rPr>
          <w:rFonts w:ascii="Times New Roman" w:eastAsia="Times New Roman" w:hAnsi="Times New Roman" w:cs="Times New Roman"/>
          <w:sz w:val="24"/>
          <w:szCs w:val="24"/>
        </w:rPr>
        <w:t>, находящихся в управлении ИСПОЛНИТЕЛЯ с приложением копий договоров управления многоквартирными домами. ИСПОЛНИТЕЛЬ обязуется не позднее 3-х рабочих дней извещать РЕСУРСОСНАБЖАЮЩУЮ ОРГАНИЗАЦИЮ обо всех изменениях в указанном перечне с предоставлением подтверждающих документов для внесения соответствующих изменений в настоящий договор.</w:t>
      </w:r>
    </w:p>
    <w:p w:rsidR="003A1C34" w:rsidRDefault="00D32059"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2.3.2</w:t>
      </w:r>
      <w:r w:rsidR="0065580F">
        <w:rPr>
          <w:rFonts w:ascii="Times New Roman" w:eastAsia="Times New Roman" w:hAnsi="Times New Roman" w:cs="Times New Roman"/>
          <w:sz w:val="24"/>
          <w:szCs w:val="24"/>
        </w:rPr>
        <w:t>7</w:t>
      </w:r>
      <w:r w:rsidR="003A1C34" w:rsidRPr="00212874">
        <w:rPr>
          <w:rFonts w:ascii="Times New Roman" w:eastAsia="Times New Roman" w:hAnsi="Times New Roman" w:cs="Times New Roman"/>
          <w:sz w:val="24"/>
          <w:szCs w:val="24"/>
        </w:rPr>
        <w:t>. ИСПОЛНИТЕЛЬ, передающий персональные данные РЕСУРСОСНАБЖАЮЩЕЙ ОРГАНИЗАЦИИ для целей исполнения настоящего договора, обязан обеспечить наличие надлежащего согласия субъектов персональных данных на их обработку, включая передачу третьим лицам в строгом соответствии с Федеральным законом от 27.07.2006 N 152-ФЗ «О персональных данных».</w:t>
      </w:r>
    </w:p>
    <w:p w:rsidR="009B3E62" w:rsidRDefault="009B3E62" w:rsidP="006143F7">
      <w:pPr>
        <w:spacing w:after="0" w:line="240" w:lineRule="auto"/>
        <w:jc w:val="both"/>
        <w:rPr>
          <w:rFonts w:ascii="Times New Roman" w:eastAsia="Times New Roman" w:hAnsi="Times New Roman" w:cs="Times New Roman"/>
          <w:sz w:val="24"/>
          <w:szCs w:val="24"/>
        </w:rPr>
      </w:pPr>
    </w:p>
    <w:p w:rsidR="00C57F57" w:rsidRDefault="00D559AE" w:rsidP="006143F7">
      <w:pPr>
        <w:spacing w:after="0" w:line="240" w:lineRule="auto"/>
        <w:jc w:val="both"/>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 xml:space="preserve">                                                 3.  КОЛИЧЕСТВО И УЧЕТ</w:t>
      </w:r>
    </w:p>
    <w:p w:rsidR="009B3E62" w:rsidRDefault="009B3E62" w:rsidP="006143F7">
      <w:pPr>
        <w:spacing w:after="0" w:line="240" w:lineRule="auto"/>
        <w:jc w:val="both"/>
        <w:rPr>
          <w:rFonts w:ascii="Times New Roman" w:eastAsia="Times New Roman" w:hAnsi="Times New Roman" w:cs="Times New Roman"/>
          <w:sz w:val="24"/>
          <w:szCs w:val="24"/>
        </w:rPr>
      </w:pPr>
    </w:p>
    <w:p w:rsidR="00C57F57" w:rsidRDefault="00D559AE" w:rsidP="006143F7">
      <w:pPr>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3.1. </w:t>
      </w:r>
      <w:r w:rsidR="00522E71">
        <w:rPr>
          <w:rFonts w:ascii="Times New Roman" w:eastAsia="Times New Roman" w:hAnsi="Times New Roman" w:cs="Times New Roman"/>
          <w:sz w:val="24"/>
          <w:szCs w:val="24"/>
        </w:rPr>
        <w:t>Количество</w:t>
      </w:r>
      <w:r w:rsidRPr="00212874">
        <w:rPr>
          <w:rFonts w:ascii="Times New Roman" w:eastAsia="Times New Roman" w:hAnsi="Times New Roman" w:cs="Times New Roman"/>
          <w:sz w:val="24"/>
          <w:szCs w:val="24"/>
        </w:rPr>
        <w:t xml:space="preserve"> горячей воды на содержание общего имущества, подлежащий оплате </w:t>
      </w:r>
      <w:r w:rsidR="00D32059" w:rsidRPr="00212874">
        <w:rPr>
          <w:rFonts w:ascii="Times New Roman" w:eastAsia="Times New Roman" w:hAnsi="Times New Roman" w:cs="Times New Roman"/>
          <w:sz w:val="24"/>
          <w:szCs w:val="24"/>
        </w:rPr>
        <w:t>ИСПОЛНИТЕЛЕМ</w:t>
      </w:r>
      <w:r w:rsidRPr="00212874">
        <w:rPr>
          <w:rFonts w:ascii="Times New Roman" w:eastAsia="Times New Roman" w:hAnsi="Times New Roman" w:cs="Times New Roman"/>
          <w:sz w:val="24"/>
          <w:szCs w:val="24"/>
        </w:rPr>
        <w:t xml:space="preserve"> по настоящему договору в отношении многоквартирного жилого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51748F" w:rsidRPr="0051748F" w:rsidRDefault="0051748F" w:rsidP="006143F7">
      <w:pPr>
        <w:spacing w:after="0" w:line="240" w:lineRule="auto"/>
        <w:jc w:val="both"/>
        <w:rPr>
          <w:rFonts w:ascii="Times New Roman" w:eastAsia="Times New Roman" w:hAnsi="Times New Roman" w:cs="Times New Roman"/>
          <w:sz w:val="24"/>
          <w:szCs w:val="24"/>
        </w:rPr>
      </w:pPr>
      <w:proofErr w:type="spellStart"/>
      <w:r w:rsidRPr="0051748F">
        <w:rPr>
          <w:rFonts w:ascii="Times New Roman" w:eastAsia="Times New Roman" w:hAnsi="Times New Roman" w:cs="Times New Roman"/>
          <w:sz w:val="24"/>
          <w:szCs w:val="24"/>
        </w:rPr>
        <w:t>Vд</w:t>
      </w:r>
      <w:proofErr w:type="spellEnd"/>
      <w:r w:rsidRPr="0051748F">
        <w:rPr>
          <w:rFonts w:ascii="Times New Roman" w:eastAsia="Times New Roman" w:hAnsi="Times New Roman" w:cs="Times New Roman"/>
          <w:sz w:val="24"/>
          <w:szCs w:val="24"/>
        </w:rPr>
        <w:t xml:space="preserve"> = </w:t>
      </w:r>
      <w:proofErr w:type="spellStart"/>
      <w:r w:rsidRPr="0051748F">
        <w:rPr>
          <w:rFonts w:ascii="Times New Roman" w:eastAsia="Times New Roman" w:hAnsi="Times New Roman" w:cs="Times New Roman"/>
          <w:sz w:val="24"/>
          <w:szCs w:val="24"/>
        </w:rPr>
        <w:t>Vодпу</w:t>
      </w:r>
      <w:proofErr w:type="spellEnd"/>
      <w:r w:rsidRPr="0051748F">
        <w:rPr>
          <w:rFonts w:ascii="Times New Roman" w:eastAsia="Times New Roman" w:hAnsi="Times New Roman" w:cs="Times New Roman"/>
          <w:sz w:val="24"/>
          <w:szCs w:val="24"/>
        </w:rPr>
        <w:t xml:space="preserve"> - </w:t>
      </w:r>
      <w:proofErr w:type="spellStart"/>
      <w:r w:rsidRPr="0051748F">
        <w:rPr>
          <w:rFonts w:ascii="Times New Roman" w:eastAsia="Times New Roman" w:hAnsi="Times New Roman" w:cs="Times New Roman"/>
          <w:sz w:val="24"/>
          <w:szCs w:val="24"/>
        </w:rPr>
        <w:t>Vпотр</w:t>
      </w:r>
      <w:proofErr w:type="spellEnd"/>
      <w:r w:rsidRPr="0051748F">
        <w:rPr>
          <w:rFonts w:ascii="Times New Roman" w:eastAsia="Times New Roman" w:hAnsi="Times New Roman" w:cs="Times New Roman"/>
          <w:sz w:val="24"/>
          <w:szCs w:val="24"/>
        </w:rPr>
        <w:t>,</w:t>
      </w:r>
    </w:p>
    <w:p w:rsidR="0051748F" w:rsidRPr="0051748F" w:rsidRDefault="0051748F" w:rsidP="006143F7">
      <w:pPr>
        <w:spacing w:after="0" w:line="240" w:lineRule="auto"/>
        <w:jc w:val="both"/>
        <w:rPr>
          <w:rFonts w:ascii="Times New Roman" w:eastAsia="Times New Roman" w:hAnsi="Times New Roman" w:cs="Times New Roman"/>
          <w:sz w:val="24"/>
          <w:szCs w:val="24"/>
        </w:rPr>
      </w:pPr>
      <w:r w:rsidRPr="0051748F">
        <w:rPr>
          <w:rFonts w:ascii="Times New Roman" w:eastAsia="Times New Roman" w:hAnsi="Times New Roman" w:cs="Times New Roman"/>
          <w:sz w:val="24"/>
          <w:szCs w:val="24"/>
        </w:rPr>
        <w:t>где:</w:t>
      </w:r>
    </w:p>
    <w:p w:rsidR="0051748F" w:rsidRPr="0051748F" w:rsidRDefault="0051748F" w:rsidP="006143F7">
      <w:pPr>
        <w:spacing w:after="0" w:line="240" w:lineRule="auto"/>
        <w:jc w:val="both"/>
        <w:rPr>
          <w:rFonts w:ascii="Times New Roman" w:eastAsia="Times New Roman" w:hAnsi="Times New Roman" w:cs="Times New Roman"/>
          <w:sz w:val="24"/>
          <w:szCs w:val="24"/>
        </w:rPr>
      </w:pPr>
      <w:proofErr w:type="spellStart"/>
      <w:r w:rsidRPr="0051748F">
        <w:rPr>
          <w:rFonts w:ascii="Times New Roman" w:eastAsia="Times New Roman" w:hAnsi="Times New Roman" w:cs="Times New Roman"/>
          <w:sz w:val="24"/>
          <w:szCs w:val="24"/>
        </w:rPr>
        <w:t>Vодпу</w:t>
      </w:r>
      <w:proofErr w:type="spellEnd"/>
      <w:r w:rsidRPr="0051748F">
        <w:rPr>
          <w:rFonts w:ascii="Times New Roman" w:eastAsia="Times New Roman" w:hAnsi="Times New Roman" w:cs="Times New Roman"/>
          <w:sz w:val="24"/>
          <w:szCs w:val="24"/>
        </w:rPr>
        <w:t xml:space="preserve"> </w:t>
      </w:r>
      <w:r w:rsidR="00A61C16">
        <w:rPr>
          <w:rFonts w:ascii="Times New Roman" w:eastAsia="Times New Roman" w:hAnsi="Times New Roman" w:cs="Times New Roman"/>
          <w:sz w:val="24"/>
          <w:szCs w:val="24"/>
        </w:rPr>
        <w:t>–</w:t>
      </w:r>
      <w:r w:rsidRPr="0051748F">
        <w:rPr>
          <w:rFonts w:ascii="Times New Roman" w:eastAsia="Times New Roman" w:hAnsi="Times New Roman" w:cs="Times New Roman"/>
          <w:sz w:val="24"/>
          <w:szCs w:val="24"/>
        </w:rPr>
        <w:t xml:space="preserve"> </w:t>
      </w:r>
      <w:r w:rsidR="00522E71">
        <w:rPr>
          <w:rFonts w:ascii="Times New Roman" w:eastAsia="Times New Roman" w:hAnsi="Times New Roman" w:cs="Times New Roman"/>
          <w:sz w:val="24"/>
          <w:szCs w:val="24"/>
        </w:rPr>
        <w:t>количество</w:t>
      </w:r>
      <w:r w:rsidR="00A61C16">
        <w:rPr>
          <w:rFonts w:ascii="Times New Roman" w:eastAsia="Times New Roman" w:hAnsi="Times New Roman" w:cs="Times New Roman"/>
          <w:sz w:val="24"/>
          <w:szCs w:val="24"/>
        </w:rPr>
        <w:t xml:space="preserve"> </w:t>
      </w:r>
      <w:r w:rsidR="00522E71">
        <w:rPr>
          <w:rFonts w:ascii="Times New Roman" w:eastAsia="Times New Roman" w:hAnsi="Times New Roman" w:cs="Times New Roman"/>
          <w:sz w:val="24"/>
          <w:szCs w:val="24"/>
        </w:rPr>
        <w:t>горячей воды</w:t>
      </w:r>
      <w:r w:rsidRPr="0051748F">
        <w:rPr>
          <w:rFonts w:ascii="Times New Roman" w:eastAsia="Times New Roman" w:hAnsi="Times New Roman" w:cs="Times New Roman"/>
          <w:sz w:val="24"/>
          <w:szCs w:val="24"/>
        </w:rPr>
        <w:t>, определенн</w:t>
      </w:r>
      <w:r w:rsidR="00522E71">
        <w:rPr>
          <w:rFonts w:ascii="Times New Roman" w:eastAsia="Times New Roman" w:hAnsi="Times New Roman" w:cs="Times New Roman"/>
          <w:sz w:val="24"/>
          <w:szCs w:val="24"/>
        </w:rPr>
        <w:t>ое</w:t>
      </w:r>
      <w:r w:rsidRPr="0051748F">
        <w:rPr>
          <w:rFonts w:ascii="Times New Roman" w:eastAsia="Times New Roman" w:hAnsi="Times New Roman" w:cs="Times New Roman"/>
          <w:sz w:val="24"/>
          <w:szCs w:val="24"/>
        </w:rPr>
        <w:t xml:space="preserve"> по показаниям коллективного (общедомового) прибора учета за расчетный период (расчетный месяц);</w:t>
      </w:r>
    </w:p>
    <w:p w:rsidR="0051748F" w:rsidRPr="0051748F" w:rsidRDefault="0051748F" w:rsidP="006143F7">
      <w:pPr>
        <w:spacing w:after="0" w:line="240" w:lineRule="auto"/>
        <w:jc w:val="both"/>
        <w:rPr>
          <w:rFonts w:ascii="Times New Roman" w:eastAsia="Times New Roman" w:hAnsi="Times New Roman" w:cs="Times New Roman"/>
          <w:sz w:val="24"/>
          <w:szCs w:val="24"/>
        </w:rPr>
      </w:pPr>
      <w:proofErr w:type="spellStart"/>
      <w:r w:rsidRPr="0051748F">
        <w:rPr>
          <w:rFonts w:ascii="Times New Roman" w:eastAsia="Times New Roman" w:hAnsi="Times New Roman" w:cs="Times New Roman"/>
          <w:sz w:val="24"/>
          <w:szCs w:val="24"/>
        </w:rPr>
        <w:t>Vпотр</w:t>
      </w:r>
      <w:proofErr w:type="spellEnd"/>
      <w:r w:rsidRPr="0051748F">
        <w:rPr>
          <w:rFonts w:ascii="Times New Roman" w:eastAsia="Times New Roman" w:hAnsi="Times New Roman" w:cs="Times New Roman"/>
          <w:sz w:val="24"/>
          <w:szCs w:val="24"/>
        </w:rPr>
        <w:t xml:space="preserve"> - </w:t>
      </w:r>
      <w:r w:rsidR="00522E71">
        <w:rPr>
          <w:rFonts w:ascii="Times New Roman" w:eastAsia="Times New Roman" w:hAnsi="Times New Roman" w:cs="Times New Roman"/>
          <w:sz w:val="24"/>
          <w:szCs w:val="24"/>
        </w:rPr>
        <w:t>количество</w:t>
      </w:r>
      <w:r w:rsidRPr="0051748F">
        <w:rPr>
          <w:rFonts w:ascii="Times New Roman" w:eastAsia="Times New Roman" w:hAnsi="Times New Roman" w:cs="Times New Roman"/>
          <w:sz w:val="24"/>
          <w:szCs w:val="24"/>
        </w:rPr>
        <w:t>, подлежащ</w:t>
      </w:r>
      <w:r w:rsidR="00522E71">
        <w:rPr>
          <w:rFonts w:ascii="Times New Roman" w:eastAsia="Times New Roman" w:hAnsi="Times New Roman" w:cs="Times New Roman"/>
          <w:sz w:val="24"/>
          <w:szCs w:val="24"/>
        </w:rPr>
        <w:t>ее</w:t>
      </w:r>
      <w:r w:rsidRPr="0051748F">
        <w:rPr>
          <w:rFonts w:ascii="Times New Roman" w:eastAsia="Times New Roman" w:hAnsi="Times New Roman" w:cs="Times New Roman"/>
          <w:sz w:val="24"/>
          <w:szCs w:val="24"/>
        </w:rPr>
        <w:t xml:space="preserve"> оплате потребителями в многоквартирном доме, определенн</w:t>
      </w:r>
      <w:r w:rsidR="00522E71">
        <w:rPr>
          <w:rFonts w:ascii="Times New Roman" w:eastAsia="Times New Roman" w:hAnsi="Times New Roman" w:cs="Times New Roman"/>
          <w:sz w:val="24"/>
          <w:szCs w:val="24"/>
        </w:rPr>
        <w:t>ое</w:t>
      </w:r>
      <w:r w:rsidRPr="0051748F">
        <w:rPr>
          <w:rFonts w:ascii="Times New Roman" w:eastAsia="Times New Roman" w:hAnsi="Times New Roman" w:cs="Times New Roman"/>
          <w:sz w:val="24"/>
          <w:szCs w:val="24"/>
        </w:rPr>
        <w:t xml:space="preserve"> за расчетный период (расчетный месяц) в соответствии с Правилами предоставления коммунальных услуг.;</w:t>
      </w:r>
    </w:p>
    <w:p w:rsidR="0051748F" w:rsidRPr="0051748F" w:rsidRDefault="00522E71" w:rsidP="006143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Количество</w:t>
      </w:r>
      <w:r w:rsidRPr="00522E71">
        <w:rPr>
          <w:rFonts w:ascii="Times New Roman" w:eastAsia="Times New Roman" w:hAnsi="Times New Roman" w:cs="Times New Roman"/>
          <w:sz w:val="24"/>
          <w:szCs w:val="24"/>
        </w:rPr>
        <w:t xml:space="preserve"> горячей воды на содержание общего имущества, подлежащ</w:t>
      </w:r>
      <w:r>
        <w:rPr>
          <w:rFonts w:ascii="Times New Roman" w:eastAsia="Times New Roman" w:hAnsi="Times New Roman" w:cs="Times New Roman"/>
          <w:sz w:val="24"/>
          <w:szCs w:val="24"/>
        </w:rPr>
        <w:t>ее</w:t>
      </w:r>
      <w:r w:rsidRPr="00522E71">
        <w:rPr>
          <w:rFonts w:ascii="Times New Roman" w:eastAsia="Times New Roman" w:hAnsi="Times New Roman" w:cs="Times New Roman"/>
          <w:sz w:val="24"/>
          <w:szCs w:val="24"/>
        </w:rPr>
        <w:t xml:space="preserve"> оплате ИСПОЛНИТЕЛЕМ по настоящему договору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истечении срока его эксплуатации,  если период работы прибора учета составил более 3 месяцев в течение 3 месяцев после наступления такого события за расчетный период (расчетный месяц) определяется по формуле:</w:t>
      </w:r>
    </w:p>
    <w:p w:rsidR="0051748F" w:rsidRPr="0051748F" w:rsidRDefault="0051748F" w:rsidP="006143F7">
      <w:pPr>
        <w:spacing w:after="0" w:line="240" w:lineRule="auto"/>
        <w:jc w:val="both"/>
        <w:rPr>
          <w:rFonts w:ascii="Times New Roman" w:eastAsia="Times New Roman" w:hAnsi="Times New Roman" w:cs="Times New Roman"/>
          <w:sz w:val="24"/>
          <w:szCs w:val="24"/>
        </w:rPr>
      </w:pPr>
      <w:proofErr w:type="spellStart"/>
      <w:r w:rsidRPr="0051748F">
        <w:rPr>
          <w:rFonts w:ascii="Times New Roman" w:eastAsia="Times New Roman" w:hAnsi="Times New Roman" w:cs="Times New Roman"/>
          <w:sz w:val="24"/>
          <w:szCs w:val="24"/>
        </w:rPr>
        <w:t>V</w:t>
      </w:r>
      <w:r w:rsidR="00522E71">
        <w:rPr>
          <w:rFonts w:ascii="Times New Roman" w:eastAsia="Times New Roman" w:hAnsi="Times New Roman" w:cs="Times New Roman"/>
          <w:sz w:val="24"/>
          <w:szCs w:val="24"/>
          <w:vertAlign w:val="subscript"/>
        </w:rPr>
        <w:t>д</w:t>
      </w:r>
      <w:proofErr w:type="spellEnd"/>
      <w:r w:rsidRPr="0051748F">
        <w:rPr>
          <w:rFonts w:ascii="Times New Roman" w:eastAsia="Times New Roman" w:hAnsi="Times New Roman" w:cs="Times New Roman"/>
          <w:sz w:val="24"/>
          <w:szCs w:val="24"/>
        </w:rPr>
        <w:t xml:space="preserve"> = Vодн</w:t>
      </w:r>
      <w:r w:rsidR="00522E71">
        <w:rPr>
          <w:rFonts w:ascii="Times New Roman" w:eastAsia="Times New Roman" w:hAnsi="Times New Roman" w:cs="Times New Roman"/>
          <w:sz w:val="24"/>
          <w:szCs w:val="24"/>
          <w:vertAlign w:val="subscript"/>
        </w:rPr>
        <w:t>1</w:t>
      </w:r>
      <w:r w:rsidRPr="0051748F">
        <w:rPr>
          <w:rFonts w:ascii="Times New Roman" w:eastAsia="Times New Roman" w:hAnsi="Times New Roman" w:cs="Times New Roman"/>
          <w:sz w:val="24"/>
          <w:szCs w:val="24"/>
        </w:rPr>
        <w:t>,</w:t>
      </w:r>
    </w:p>
    <w:p w:rsidR="0051748F" w:rsidRPr="0051748F" w:rsidRDefault="0051748F" w:rsidP="006143F7">
      <w:pPr>
        <w:spacing w:after="0" w:line="240" w:lineRule="auto"/>
        <w:jc w:val="both"/>
        <w:rPr>
          <w:rFonts w:ascii="Times New Roman" w:eastAsia="Times New Roman" w:hAnsi="Times New Roman" w:cs="Times New Roman"/>
          <w:sz w:val="24"/>
          <w:szCs w:val="24"/>
        </w:rPr>
      </w:pPr>
      <w:r w:rsidRPr="0051748F">
        <w:rPr>
          <w:rFonts w:ascii="Times New Roman" w:eastAsia="Times New Roman" w:hAnsi="Times New Roman" w:cs="Times New Roman"/>
          <w:sz w:val="24"/>
          <w:szCs w:val="24"/>
        </w:rPr>
        <w:t>где:</w:t>
      </w:r>
    </w:p>
    <w:p w:rsidR="0051748F" w:rsidRPr="0051748F" w:rsidRDefault="0051748F" w:rsidP="006143F7">
      <w:pPr>
        <w:spacing w:after="0" w:line="240" w:lineRule="auto"/>
        <w:jc w:val="both"/>
        <w:rPr>
          <w:rFonts w:ascii="Times New Roman" w:eastAsia="Times New Roman" w:hAnsi="Times New Roman" w:cs="Times New Roman"/>
          <w:sz w:val="24"/>
          <w:szCs w:val="24"/>
        </w:rPr>
      </w:pPr>
      <w:r w:rsidRPr="0051748F">
        <w:rPr>
          <w:rFonts w:ascii="Times New Roman" w:eastAsia="Times New Roman" w:hAnsi="Times New Roman" w:cs="Times New Roman"/>
          <w:sz w:val="24"/>
          <w:szCs w:val="24"/>
        </w:rPr>
        <w:t>Vодн</w:t>
      </w:r>
      <w:proofErr w:type="gramStart"/>
      <w:r w:rsidR="00522E71">
        <w:rPr>
          <w:rFonts w:ascii="Times New Roman" w:eastAsia="Times New Roman" w:hAnsi="Times New Roman" w:cs="Times New Roman"/>
          <w:sz w:val="24"/>
          <w:szCs w:val="24"/>
          <w:vertAlign w:val="subscript"/>
        </w:rPr>
        <w:t>1</w:t>
      </w:r>
      <w:r w:rsidRPr="0051748F">
        <w:rPr>
          <w:rFonts w:ascii="Times New Roman" w:eastAsia="Times New Roman" w:hAnsi="Times New Roman" w:cs="Times New Roman"/>
          <w:sz w:val="24"/>
          <w:szCs w:val="24"/>
        </w:rPr>
        <w:t xml:space="preserve">  -</w:t>
      </w:r>
      <w:proofErr w:type="gramEnd"/>
      <w:r w:rsidR="00522E71">
        <w:rPr>
          <w:rFonts w:ascii="Times New Roman" w:eastAsia="Times New Roman" w:hAnsi="Times New Roman" w:cs="Times New Roman"/>
          <w:sz w:val="24"/>
          <w:szCs w:val="24"/>
        </w:rPr>
        <w:t>количество</w:t>
      </w:r>
      <w:r w:rsidR="00EF21D0">
        <w:rPr>
          <w:rFonts w:ascii="Times New Roman" w:eastAsia="Times New Roman" w:hAnsi="Times New Roman" w:cs="Times New Roman"/>
          <w:sz w:val="24"/>
          <w:szCs w:val="24"/>
        </w:rPr>
        <w:t xml:space="preserve"> </w:t>
      </w:r>
      <w:r w:rsidR="00522E71">
        <w:rPr>
          <w:rFonts w:ascii="Times New Roman" w:eastAsia="Times New Roman" w:hAnsi="Times New Roman" w:cs="Times New Roman"/>
          <w:sz w:val="24"/>
          <w:szCs w:val="24"/>
        </w:rPr>
        <w:t>горячей воды</w:t>
      </w:r>
      <w:r w:rsidRPr="0051748F">
        <w:rPr>
          <w:rFonts w:ascii="Times New Roman" w:eastAsia="Times New Roman" w:hAnsi="Times New Roman" w:cs="Times New Roman"/>
          <w:sz w:val="24"/>
          <w:szCs w:val="24"/>
        </w:rPr>
        <w:t>, потребленно</w:t>
      </w:r>
      <w:r w:rsidR="00522E71">
        <w:rPr>
          <w:rFonts w:ascii="Times New Roman" w:eastAsia="Times New Roman" w:hAnsi="Times New Roman" w:cs="Times New Roman"/>
          <w:sz w:val="24"/>
          <w:szCs w:val="24"/>
        </w:rPr>
        <w:t>е</w:t>
      </w:r>
      <w:r w:rsidRPr="0051748F">
        <w:rPr>
          <w:rFonts w:ascii="Times New Roman" w:eastAsia="Times New Roman" w:hAnsi="Times New Roman" w:cs="Times New Roman"/>
          <w:sz w:val="24"/>
          <w:szCs w:val="24"/>
        </w:rPr>
        <w:t xml:space="preserve"> при содержании общего имущества в многоквартирном доме, определенн</w:t>
      </w:r>
      <w:r w:rsidR="00522E71">
        <w:rPr>
          <w:rFonts w:ascii="Times New Roman" w:eastAsia="Times New Roman" w:hAnsi="Times New Roman" w:cs="Times New Roman"/>
          <w:sz w:val="24"/>
          <w:szCs w:val="24"/>
        </w:rPr>
        <w:t>ое</w:t>
      </w:r>
      <w:r w:rsidRPr="0051748F">
        <w:rPr>
          <w:rFonts w:ascii="Times New Roman" w:eastAsia="Times New Roman" w:hAnsi="Times New Roman" w:cs="Times New Roman"/>
          <w:sz w:val="24"/>
          <w:szCs w:val="24"/>
        </w:rPr>
        <w:t xml:space="preserve"> за расчетный период исходя из среднемесячного </w:t>
      </w:r>
      <w:r w:rsidR="00522E71">
        <w:rPr>
          <w:rFonts w:ascii="Times New Roman" w:eastAsia="Times New Roman" w:hAnsi="Times New Roman" w:cs="Times New Roman"/>
          <w:sz w:val="24"/>
          <w:szCs w:val="24"/>
        </w:rPr>
        <w:t>количества</w:t>
      </w:r>
      <w:r w:rsidRPr="0051748F">
        <w:rPr>
          <w:rFonts w:ascii="Times New Roman" w:eastAsia="Times New Roman" w:hAnsi="Times New Roman" w:cs="Times New Roman"/>
          <w:sz w:val="24"/>
          <w:szCs w:val="24"/>
        </w:rPr>
        <w:t xml:space="preserve"> потребления </w:t>
      </w:r>
      <w:r w:rsidR="00522E71">
        <w:rPr>
          <w:rFonts w:ascii="Times New Roman" w:eastAsia="Times New Roman" w:hAnsi="Times New Roman" w:cs="Times New Roman"/>
          <w:sz w:val="24"/>
          <w:szCs w:val="24"/>
        </w:rPr>
        <w:t>горячей воды</w:t>
      </w:r>
      <w:r w:rsidRPr="0051748F">
        <w:rPr>
          <w:rFonts w:ascii="Times New Roman" w:eastAsia="Times New Roman" w:hAnsi="Times New Roman" w:cs="Times New Roman"/>
          <w:sz w:val="24"/>
          <w:szCs w:val="24"/>
        </w:rPr>
        <w:t>, рассчитанного в случаях и в порядке, которые предусмотрены Правилами предоставления коммунальных услуг</w:t>
      </w:r>
      <w:r w:rsidR="00A61C16">
        <w:rPr>
          <w:rFonts w:ascii="Times New Roman" w:eastAsia="Times New Roman" w:hAnsi="Times New Roman" w:cs="Times New Roman"/>
          <w:sz w:val="24"/>
          <w:szCs w:val="24"/>
        </w:rPr>
        <w:t>.</w:t>
      </w:r>
    </w:p>
    <w:p w:rsidR="00C57F57" w:rsidRPr="00212874" w:rsidRDefault="00D559AE" w:rsidP="006143F7">
      <w:pPr>
        <w:spacing w:after="0" w:line="240" w:lineRule="auto"/>
        <w:jc w:val="both"/>
        <w:rPr>
          <w:rFonts w:ascii="Times New Roman" w:eastAsia="Times New Roman" w:hAnsi="Times New Roman" w:cs="Times New Roman"/>
          <w:sz w:val="24"/>
          <w:szCs w:val="24"/>
        </w:rPr>
      </w:pPr>
      <w:bookmarkStart w:id="2" w:name="_Hlk528825622"/>
      <w:r w:rsidRPr="00212874">
        <w:rPr>
          <w:rFonts w:ascii="Times New Roman" w:eastAsia="Times New Roman" w:hAnsi="Times New Roman" w:cs="Times New Roman"/>
          <w:sz w:val="24"/>
          <w:szCs w:val="24"/>
        </w:rPr>
        <w:t xml:space="preserve">3.3. </w:t>
      </w:r>
      <w:r w:rsidR="00522E71">
        <w:rPr>
          <w:rFonts w:ascii="Times New Roman" w:eastAsia="Times New Roman" w:hAnsi="Times New Roman" w:cs="Times New Roman"/>
          <w:sz w:val="24"/>
          <w:szCs w:val="24"/>
        </w:rPr>
        <w:t>Количество</w:t>
      </w:r>
      <w:r w:rsidRPr="00212874">
        <w:rPr>
          <w:rFonts w:ascii="Times New Roman" w:eastAsia="Times New Roman" w:hAnsi="Times New Roman" w:cs="Times New Roman"/>
          <w:sz w:val="24"/>
          <w:szCs w:val="24"/>
        </w:rPr>
        <w:t xml:space="preserve"> горячей воды на содержание общего имущества, подлежащий оплате </w:t>
      </w:r>
      <w:r w:rsidR="00D32059" w:rsidRPr="00212874">
        <w:rPr>
          <w:rFonts w:ascii="Times New Roman" w:eastAsia="Times New Roman" w:hAnsi="Times New Roman" w:cs="Times New Roman"/>
          <w:sz w:val="24"/>
          <w:szCs w:val="24"/>
        </w:rPr>
        <w:t>ИСПОЛНИТЕЛЕМ</w:t>
      </w:r>
      <w:r w:rsidRPr="00212874">
        <w:rPr>
          <w:rFonts w:ascii="Times New Roman" w:eastAsia="Times New Roman" w:hAnsi="Times New Roman" w:cs="Times New Roman"/>
          <w:sz w:val="24"/>
          <w:szCs w:val="24"/>
        </w:rPr>
        <w:t xml:space="preserve"> по настоящему договору в отношении многоквартирного дома, не оборудованного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истечении </w:t>
      </w:r>
      <w:r w:rsidRPr="00212874">
        <w:rPr>
          <w:rFonts w:ascii="Times New Roman" w:eastAsia="Times New Roman" w:hAnsi="Times New Roman" w:cs="Times New Roman"/>
          <w:sz w:val="24"/>
          <w:szCs w:val="24"/>
        </w:rPr>
        <w:lastRenderedPageBreak/>
        <w:t>срока его эксплуатации,  если период работы прибора учета составил менее 3 месяцев за расчетный период (расчетный месяц) определяется по формуле:</w:t>
      </w:r>
    </w:p>
    <w:bookmarkEnd w:id="2"/>
    <w:p w:rsidR="00C57F57" w:rsidRPr="00212874" w:rsidRDefault="00D559AE" w:rsidP="006143F7">
      <w:pPr>
        <w:spacing w:after="0" w:line="240" w:lineRule="auto"/>
        <w:jc w:val="both"/>
        <w:rPr>
          <w:rFonts w:ascii="Times New Roman" w:eastAsia="Times New Roman" w:hAnsi="Times New Roman" w:cs="Times New Roman"/>
          <w:sz w:val="24"/>
          <w:szCs w:val="24"/>
        </w:rPr>
      </w:pPr>
      <w:proofErr w:type="spellStart"/>
      <w:r w:rsidRPr="00212874">
        <w:rPr>
          <w:rFonts w:ascii="Times New Roman" w:eastAsia="Times New Roman" w:hAnsi="Times New Roman" w:cs="Times New Roman"/>
          <w:sz w:val="24"/>
          <w:szCs w:val="24"/>
        </w:rPr>
        <w:t>V</w:t>
      </w:r>
      <w:r w:rsidRPr="00212874">
        <w:rPr>
          <w:rFonts w:ascii="Times New Roman" w:eastAsia="Times New Roman" w:hAnsi="Times New Roman" w:cs="Times New Roman"/>
          <w:sz w:val="24"/>
          <w:szCs w:val="24"/>
          <w:vertAlign w:val="superscript"/>
        </w:rPr>
        <w:t>д</w:t>
      </w:r>
      <w:proofErr w:type="spellEnd"/>
      <w:r w:rsidRPr="00212874">
        <w:rPr>
          <w:rFonts w:ascii="Times New Roman" w:eastAsia="Times New Roman" w:hAnsi="Times New Roman" w:cs="Times New Roman"/>
          <w:sz w:val="24"/>
          <w:szCs w:val="24"/>
        </w:rPr>
        <w:t xml:space="preserve"> = </w:t>
      </w:r>
      <w:proofErr w:type="spellStart"/>
      <w:r w:rsidRPr="00212874">
        <w:rPr>
          <w:rFonts w:ascii="Times New Roman" w:eastAsia="Times New Roman" w:hAnsi="Times New Roman" w:cs="Times New Roman"/>
          <w:sz w:val="24"/>
          <w:szCs w:val="24"/>
        </w:rPr>
        <w:t>V</w:t>
      </w:r>
      <w:r w:rsidRPr="00212874">
        <w:rPr>
          <w:rFonts w:ascii="Times New Roman" w:eastAsia="Times New Roman" w:hAnsi="Times New Roman" w:cs="Times New Roman"/>
          <w:sz w:val="24"/>
          <w:szCs w:val="24"/>
          <w:vertAlign w:val="superscript"/>
        </w:rPr>
        <w:t>н</w:t>
      </w:r>
      <w:r w:rsidRPr="00212874">
        <w:rPr>
          <w:rFonts w:ascii="Times New Roman" w:eastAsia="Times New Roman" w:hAnsi="Times New Roman" w:cs="Times New Roman"/>
          <w:sz w:val="24"/>
          <w:szCs w:val="24"/>
          <w:vertAlign w:val="subscript"/>
        </w:rPr>
        <w:t>одн</w:t>
      </w:r>
      <w:proofErr w:type="spellEnd"/>
      <w:r w:rsidRPr="00212874">
        <w:rPr>
          <w:rFonts w:ascii="Times New Roman" w:eastAsia="Times New Roman" w:hAnsi="Times New Roman" w:cs="Times New Roman"/>
          <w:sz w:val="24"/>
          <w:szCs w:val="24"/>
        </w:rPr>
        <w:t>,</w:t>
      </w:r>
    </w:p>
    <w:p w:rsidR="00C57F57" w:rsidRPr="00212874" w:rsidRDefault="00D559AE" w:rsidP="006143F7">
      <w:pPr>
        <w:spacing w:after="0" w:line="240" w:lineRule="auto"/>
        <w:jc w:val="both"/>
        <w:rPr>
          <w:rFonts w:ascii="Times New Roman" w:eastAsia="Times New Roman" w:hAnsi="Times New Roman" w:cs="Times New Roman"/>
          <w:sz w:val="24"/>
          <w:szCs w:val="24"/>
          <w:vertAlign w:val="superscript"/>
        </w:rPr>
      </w:pPr>
      <w:r w:rsidRPr="00212874">
        <w:rPr>
          <w:rFonts w:ascii="Times New Roman" w:eastAsia="Times New Roman" w:hAnsi="Times New Roman" w:cs="Times New Roman"/>
          <w:sz w:val="24"/>
          <w:szCs w:val="24"/>
        </w:rPr>
        <w:t>где:</w:t>
      </w:r>
    </w:p>
    <w:p w:rsidR="00C57F57" w:rsidRPr="00212874" w:rsidRDefault="00D559AE" w:rsidP="006143F7">
      <w:pPr>
        <w:spacing w:after="0" w:line="240" w:lineRule="auto"/>
        <w:jc w:val="both"/>
        <w:rPr>
          <w:rFonts w:ascii="Times New Roman" w:eastAsia="Times New Roman" w:hAnsi="Times New Roman" w:cs="Times New Roman"/>
          <w:sz w:val="24"/>
          <w:szCs w:val="24"/>
        </w:rPr>
      </w:pPr>
      <w:proofErr w:type="spellStart"/>
      <w:r w:rsidRPr="00212874">
        <w:rPr>
          <w:rFonts w:ascii="Times New Roman" w:eastAsia="Times New Roman" w:hAnsi="Times New Roman" w:cs="Times New Roman"/>
          <w:sz w:val="24"/>
          <w:szCs w:val="24"/>
        </w:rPr>
        <w:t>V</w:t>
      </w:r>
      <w:r w:rsidRPr="00212874">
        <w:rPr>
          <w:rFonts w:ascii="Times New Roman" w:eastAsia="Times New Roman" w:hAnsi="Times New Roman" w:cs="Times New Roman"/>
          <w:sz w:val="24"/>
          <w:szCs w:val="24"/>
          <w:vertAlign w:val="superscript"/>
        </w:rPr>
        <w:t>н</w:t>
      </w:r>
      <w:r w:rsidRPr="00212874">
        <w:rPr>
          <w:rFonts w:ascii="Times New Roman" w:eastAsia="Times New Roman" w:hAnsi="Times New Roman" w:cs="Times New Roman"/>
          <w:sz w:val="24"/>
          <w:szCs w:val="24"/>
          <w:vertAlign w:val="subscript"/>
        </w:rPr>
        <w:t>одн</w:t>
      </w:r>
      <w:proofErr w:type="spellEnd"/>
      <w:r w:rsidRPr="00212874">
        <w:rPr>
          <w:rFonts w:ascii="Times New Roman" w:eastAsia="Times New Roman" w:hAnsi="Times New Roman" w:cs="Times New Roman"/>
          <w:sz w:val="24"/>
          <w:szCs w:val="24"/>
        </w:rPr>
        <w:t xml:space="preserve">– </w:t>
      </w:r>
      <w:r w:rsidR="00522E71">
        <w:rPr>
          <w:rFonts w:ascii="Times New Roman" w:eastAsia="Times New Roman" w:hAnsi="Times New Roman" w:cs="Times New Roman"/>
          <w:sz w:val="24"/>
          <w:szCs w:val="24"/>
        </w:rPr>
        <w:t>количество горячей воды</w:t>
      </w:r>
      <w:r w:rsidRPr="00212874">
        <w:rPr>
          <w:rFonts w:ascii="Times New Roman" w:eastAsia="Times New Roman" w:hAnsi="Times New Roman" w:cs="Times New Roman"/>
          <w:sz w:val="24"/>
          <w:szCs w:val="24"/>
        </w:rPr>
        <w:t>, потребленно</w:t>
      </w:r>
      <w:r w:rsidR="00522E71">
        <w:rPr>
          <w:rFonts w:ascii="Times New Roman" w:eastAsia="Times New Roman" w:hAnsi="Times New Roman" w:cs="Times New Roman"/>
          <w:sz w:val="24"/>
          <w:szCs w:val="24"/>
        </w:rPr>
        <w:t>е</w:t>
      </w:r>
      <w:r w:rsidRPr="00212874">
        <w:rPr>
          <w:rFonts w:ascii="Times New Roman" w:eastAsia="Times New Roman" w:hAnsi="Times New Roman" w:cs="Times New Roman"/>
          <w:sz w:val="24"/>
          <w:szCs w:val="24"/>
        </w:rPr>
        <w:t xml:space="preserve"> при содержании  общего имущества в многоквартирном доме  в случае отсутствия коллективного (общедомового) прибора учета, определенн</w:t>
      </w:r>
      <w:r w:rsidR="00522E71">
        <w:rPr>
          <w:rFonts w:ascii="Times New Roman" w:eastAsia="Times New Roman" w:hAnsi="Times New Roman" w:cs="Times New Roman"/>
          <w:sz w:val="24"/>
          <w:szCs w:val="24"/>
        </w:rPr>
        <w:t>ое</w:t>
      </w:r>
      <w:r w:rsidRPr="00212874">
        <w:rPr>
          <w:rFonts w:ascii="Times New Roman" w:eastAsia="Times New Roman" w:hAnsi="Times New Roman" w:cs="Times New Roman"/>
          <w:sz w:val="24"/>
          <w:szCs w:val="24"/>
        </w:rPr>
        <w:t xml:space="preserve"> за расчетный период  исходя из нормативов потребления горячей воды в целях содержания общего имущества в многоквартирном доме, утвержденных органами государственной власти субъектов Российской Федерации.</w:t>
      </w:r>
    </w:p>
    <w:p w:rsidR="000630D0" w:rsidRPr="00212874" w:rsidRDefault="00D32059"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3.4</w:t>
      </w:r>
      <w:r w:rsidR="006345A0" w:rsidRPr="00212874">
        <w:rPr>
          <w:rFonts w:ascii="Times New Roman" w:eastAsia="Times New Roman" w:hAnsi="Times New Roman" w:cs="Times New Roman"/>
          <w:sz w:val="24"/>
          <w:szCs w:val="24"/>
        </w:rPr>
        <w:t>. При невозможности оборудования узлов учета на границе эксплуатационной ответственности (балансовой принадлежности) ИСПОЛНИТЕЛЬ оплачивает дополнительный объем водопотребления, компенсирующего величину технологических утечек от границы эксплуатационной ответственности (балансовой принадлежности)  до места установки приборов учета, рассчитанный согласно Методике определения неучтенных расходов и потерь воды в системах коммунального водоснабжения утвержденной Министерством промышленности и энергетики РФ №172 от 20.12.2004г. в отношении компонента «холодная вода» и согласно Порядка определения нормативов технологических потерь при передаче тепловой энергии, теплоносителя», утвержденном приказом Минэнерго России от 30 декабря 2008 г. N 325 в отношении компонента «тепловая энергия».</w:t>
      </w:r>
    </w:p>
    <w:p w:rsidR="006345A0" w:rsidRPr="00212874" w:rsidRDefault="000630D0"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3.5</w:t>
      </w:r>
      <w:r w:rsidR="006345A0" w:rsidRPr="00212874">
        <w:rPr>
          <w:rFonts w:ascii="Times New Roman" w:eastAsia="Times New Roman" w:hAnsi="Times New Roman" w:cs="Times New Roman"/>
          <w:sz w:val="24"/>
          <w:szCs w:val="24"/>
        </w:rPr>
        <w:t xml:space="preserve"> При внесении изменений в нормативно-правовые акты РФ, регулирующие отношения ИСПОЛНИТЕЛЯ и РЕСУРСОСНАБЖАЮЩЕЙ </w:t>
      </w:r>
      <w:proofErr w:type="gramStart"/>
      <w:r w:rsidR="006345A0" w:rsidRPr="00212874">
        <w:rPr>
          <w:rFonts w:ascii="Times New Roman" w:eastAsia="Times New Roman" w:hAnsi="Times New Roman" w:cs="Times New Roman"/>
          <w:sz w:val="24"/>
          <w:szCs w:val="24"/>
        </w:rPr>
        <w:t>ОРГАНИЗАЦИИ,  порядок</w:t>
      </w:r>
      <w:proofErr w:type="gramEnd"/>
      <w:r w:rsidR="006345A0" w:rsidRPr="00212874">
        <w:rPr>
          <w:rFonts w:ascii="Times New Roman" w:eastAsia="Times New Roman" w:hAnsi="Times New Roman" w:cs="Times New Roman"/>
          <w:sz w:val="24"/>
          <w:szCs w:val="24"/>
        </w:rPr>
        <w:t xml:space="preserve"> определения количества поставленн</w:t>
      </w:r>
      <w:r w:rsidR="00D32059" w:rsidRPr="00212874">
        <w:rPr>
          <w:rFonts w:ascii="Times New Roman" w:eastAsia="Times New Roman" w:hAnsi="Times New Roman" w:cs="Times New Roman"/>
          <w:sz w:val="24"/>
          <w:szCs w:val="24"/>
        </w:rPr>
        <w:t xml:space="preserve">ой горячей </w:t>
      </w:r>
      <w:r w:rsidR="006345A0" w:rsidRPr="00212874">
        <w:rPr>
          <w:rFonts w:ascii="Times New Roman" w:eastAsia="Times New Roman" w:hAnsi="Times New Roman" w:cs="Times New Roman"/>
          <w:sz w:val="24"/>
          <w:szCs w:val="24"/>
        </w:rPr>
        <w:t xml:space="preserve"> осуществляется на основании таких нормативно-правовых актов РФ.</w:t>
      </w:r>
    </w:p>
    <w:p w:rsidR="006345A0" w:rsidRPr="00212874" w:rsidRDefault="000630D0"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3.6. </w:t>
      </w:r>
      <w:r w:rsidR="006345A0" w:rsidRPr="00212874">
        <w:rPr>
          <w:rFonts w:ascii="Times New Roman" w:eastAsia="Times New Roman" w:hAnsi="Times New Roman" w:cs="Times New Roman"/>
          <w:sz w:val="24"/>
          <w:szCs w:val="24"/>
        </w:rPr>
        <w:t>Технологические потери горячей воды в системе в виде сливов при ремонте, испытаниях, промывках, в системах автоматического регулирования (работа которых предусматривает такой слив) подлежат оплате за счет ИСПОЛНИТЕЛЯ.</w:t>
      </w:r>
    </w:p>
    <w:p w:rsidR="006345A0" w:rsidRPr="00212874" w:rsidRDefault="000630D0"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3.7.</w:t>
      </w:r>
      <w:r w:rsidR="006345A0" w:rsidRPr="00212874">
        <w:rPr>
          <w:rFonts w:ascii="Times New Roman" w:eastAsia="Times New Roman" w:hAnsi="Times New Roman" w:cs="Times New Roman"/>
          <w:sz w:val="24"/>
          <w:szCs w:val="24"/>
        </w:rPr>
        <w:t xml:space="preserve"> Потери горячей воды (при авариях, несанкционированных сливах, водоразборе, технологические потери, превышающие обоснованные величины), не учитываемые узлом (прибором) учета, выявленные и оформленные актами, относятся за счет стороны, в чьих системах горячего </w:t>
      </w:r>
      <w:proofErr w:type="gramStart"/>
      <w:r w:rsidR="006345A0" w:rsidRPr="00212874">
        <w:rPr>
          <w:rFonts w:ascii="Times New Roman" w:eastAsia="Times New Roman" w:hAnsi="Times New Roman" w:cs="Times New Roman"/>
          <w:sz w:val="24"/>
          <w:szCs w:val="24"/>
        </w:rPr>
        <w:t>водоснабжения  они</w:t>
      </w:r>
      <w:proofErr w:type="gramEnd"/>
      <w:r w:rsidR="006345A0" w:rsidRPr="00212874">
        <w:rPr>
          <w:rFonts w:ascii="Times New Roman" w:eastAsia="Times New Roman" w:hAnsi="Times New Roman" w:cs="Times New Roman"/>
          <w:sz w:val="24"/>
          <w:szCs w:val="24"/>
        </w:rPr>
        <w:t xml:space="preserve"> происходили.</w:t>
      </w:r>
    </w:p>
    <w:p w:rsidR="0030192C" w:rsidRPr="00212874" w:rsidRDefault="0030192C" w:rsidP="006143F7">
      <w:pPr>
        <w:tabs>
          <w:tab w:val="left" w:pos="1620"/>
        </w:tabs>
        <w:spacing w:after="0" w:line="240" w:lineRule="auto"/>
        <w:ind w:firstLine="709"/>
        <w:jc w:val="both"/>
        <w:rPr>
          <w:rFonts w:ascii="Times New Roman" w:eastAsia="Times New Roman" w:hAnsi="Times New Roman" w:cs="Times New Roman"/>
          <w:sz w:val="24"/>
          <w:szCs w:val="24"/>
        </w:rPr>
      </w:pPr>
    </w:p>
    <w:p w:rsidR="0030192C" w:rsidRPr="00212874" w:rsidRDefault="0013507A" w:rsidP="006143F7">
      <w:pPr>
        <w:tabs>
          <w:tab w:val="left" w:pos="1620"/>
        </w:tabs>
        <w:spacing w:after="0" w:line="240" w:lineRule="auto"/>
        <w:ind w:firstLine="709"/>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4</w:t>
      </w:r>
      <w:r w:rsidR="0030192C" w:rsidRPr="00212874">
        <w:rPr>
          <w:rFonts w:ascii="Times New Roman" w:eastAsia="Times New Roman" w:hAnsi="Times New Roman" w:cs="Times New Roman"/>
          <w:b/>
          <w:sz w:val="24"/>
          <w:szCs w:val="24"/>
        </w:rPr>
        <w:t>. ПОРЯДОК ОПРЕДЕЛЕНИЯ СТОИМОСТИ ПОСТАВЛЕННОЙ ГОРЯЧЕЙ ВОДЫ</w:t>
      </w:r>
    </w:p>
    <w:p w:rsidR="009B3E62" w:rsidRDefault="009B3E62" w:rsidP="006143F7">
      <w:pPr>
        <w:tabs>
          <w:tab w:val="left" w:pos="1620"/>
        </w:tabs>
        <w:spacing w:after="0" w:line="240" w:lineRule="auto"/>
        <w:jc w:val="both"/>
        <w:rPr>
          <w:rFonts w:ascii="Times New Roman" w:eastAsia="Times New Roman" w:hAnsi="Times New Roman" w:cs="Times New Roman"/>
          <w:sz w:val="24"/>
          <w:szCs w:val="24"/>
        </w:rPr>
      </w:pPr>
    </w:p>
    <w:p w:rsidR="0030192C" w:rsidRPr="00212874" w:rsidRDefault="0013507A"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4</w:t>
      </w:r>
      <w:r w:rsidR="0030192C" w:rsidRPr="00212874">
        <w:rPr>
          <w:rFonts w:ascii="Times New Roman" w:eastAsia="Times New Roman" w:hAnsi="Times New Roman" w:cs="Times New Roman"/>
          <w:sz w:val="24"/>
          <w:szCs w:val="24"/>
        </w:rPr>
        <w:t>.1.</w:t>
      </w:r>
      <w:r w:rsidR="00AE1F91">
        <w:rPr>
          <w:rFonts w:ascii="Times New Roman" w:eastAsia="Times New Roman" w:hAnsi="Times New Roman" w:cs="Times New Roman"/>
          <w:sz w:val="24"/>
          <w:szCs w:val="24"/>
        </w:rPr>
        <w:t xml:space="preserve"> </w:t>
      </w:r>
      <w:r w:rsidR="0030192C" w:rsidRPr="00212874">
        <w:rPr>
          <w:rFonts w:ascii="Times New Roman" w:eastAsia="Times New Roman" w:hAnsi="Times New Roman" w:cs="Times New Roman"/>
          <w:sz w:val="24"/>
          <w:szCs w:val="24"/>
        </w:rPr>
        <w:t>Тарифы на горячую воду, в том числе двухкомпонентные тарифы устанавливаются органами, осуществляющими государственное регулирование тарифов, и применяются в соответствии с действующим законодательством Российской Федерации. Изменение тарифов (стоимости) в период действия настоящего Договора не требует его переоформления. Величина тарифов на горячую воду доводится до ИСПОЛНИТЕЛЯ через уведомление и указывается в платежных документах.</w:t>
      </w:r>
    </w:p>
    <w:p w:rsidR="0030192C" w:rsidRPr="00212874" w:rsidRDefault="0013507A"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4</w:t>
      </w:r>
      <w:r w:rsidR="0030192C" w:rsidRPr="00212874">
        <w:rPr>
          <w:rFonts w:ascii="Times New Roman" w:eastAsia="Times New Roman" w:hAnsi="Times New Roman" w:cs="Times New Roman"/>
          <w:sz w:val="24"/>
          <w:szCs w:val="24"/>
        </w:rPr>
        <w:t>.2.</w:t>
      </w:r>
      <w:r w:rsidR="00AE1F91">
        <w:rPr>
          <w:rFonts w:ascii="Times New Roman" w:eastAsia="Times New Roman" w:hAnsi="Times New Roman" w:cs="Times New Roman"/>
          <w:sz w:val="24"/>
          <w:szCs w:val="24"/>
        </w:rPr>
        <w:t xml:space="preserve"> </w:t>
      </w:r>
      <w:r w:rsidR="0030192C" w:rsidRPr="00212874">
        <w:rPr>
          <w:rFonts w:ascii="Times New Roman" w:eastAsia="Times New Roman" w:hAnsi="Times New Roman" w:cs="Times New Roman"/>
          <w:sz w:val="24"/>
          <w:szCs w:val="24"/>
        </w:rPr>
        <w:t>Стоимость горячей воды за расчетный период определяется как произведение фактически поставленного по настоящему Договору количества горячей воды и соответствующего тарифа на горячую воду.</w:t>
      </w:r>
    </w:p>
    <w:p w:rsidR="0030192C" w:rsidRDefault="0013507A"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4</w:t>
      </w:r>
      <w:r w:rsidR="0030192C" w:rsidRPr="00212874">
        <w:rPr>
          <w:rFonts w:ascii="Times New Roman" w:eastAsia="Times New Roman" w:hAnsi="Times New Roman" w:cs="Times New Roman"/>
          <w:sz w:val="24"/>
          <w:szCs w:val="24"/>
        </w:rPr>
        <w:t>.3. В случае установления двухкомпонентных тарифов на горячую воду стоимость горячей воды  за расчетный период определяется как сумма двух слагаемых: 1 слагаемое  -  произведение фактически поставленного по настоящему Договору количества холодной воды и соответствующего тарифа на холодную воду;  2 слагаемое  -  произведение фактически поставленного по настоящему Договору количества тепловой энергии и соответствующего тарифа на тепловую энергию.</w:t>
      </w:r>
    </w:p>
    <w:p w:rsidR="009B3E62" w:rsidRDefault="009B3E62" w:rsidP="006143F7">
      <w:pPr>
        <w:tabs>
          <w:tab w:val="left" w:pos="1620"/>
        </w:tabs>
        <w:spacing w:after="0" w:line="240" w:lineRule="auto"/>
        <w:jc w:val="both"/>
        <w:rPr>
          <w:rFonts w:ascii="Times New Roman" w:eastAsia="Times New Roman" w:hAnsi="Times New Roman" w:cs="Times New Roman"/>
          <w:sz w:val="24"/>
          <w:szCs w:val="24"/>
        </w:rPr>
      </w:pPr>
    </w:p>
    <w:p w:rsidR="009B3E62" w:rsidRDefault="009B3E62" w:rsidP="006143F7">
      <w:pPr>
        <w:tabs>
          <w:tab w:val="left" w:pos="1620"/>
        </w:tabs>
        <w:spacing w:after="0" w:line="240" w:lineRule="auto"/>
        <w:jc w:val="both"/>
        <w:rPr>
          <w:rFonts w:ascii="Times New Roman" w:eastAsia="Times New Roman" w:hAnsi="Times New Roman" w:cs="Times New Roman"/>
          <w:sz w:val="24"/>
          <w:szCs w:val="24"/>
        </w:rPr>
      </w:pPr>
    </w:p>
    <w:p w:rsidR="009B3E62" w:rsidRPr="00212874" w:rsidRDefault="009B3E62" w:rsidP="006143F7">
      <w:pPr>
        <w:tabs>
          <w:tab w:val="left" w:pos="1620"/>
        </w:tabs>
        <w:spacing w:after="0" w:line="240" w:lineRule="auto"/>
        <w:jc w:val="both"/>
        <w:rPr>
          <w:rFonts w:ascii="Times New Roman" w:eastAsia="Times New Roman" w:hAnsi="Times New Roman" w:cs="Times New Roman"/>
          <w:sz w:val="24"/>
          <w:szCs w:val="24"/>
        </w:rPr>
      </w:pPr>
    </w:p>
    <w:p w:rsidR="000630D0" w:rsidRPr="00212874" w:rsidRDefault="000630D0" w:rsidP="006143F7">
      <w:pPr>
        <w:tabs>
          <w:tab w:val="left" w:pos="1620"/>
        </w:tabs>
        <w:spacing w:after="0" w:line="240" w:lineRule="auto"/>
        <w:ind w:firstLine="709"/>
        <w:jc w:val="both"/>
        <w:rPr>
          <w:rFonts w:ascii="Times New Roman" w:eastAsia="Times New Roman" w:hAnsi="Times New Roman" w:cs="Times New Roman"/>
          <w:sz w:val="24"/>
          <w:szCs w:val="24"/>
        </w:rPr>
      </w:pPr>
    </w:p>
    <w:p w:rsidR="0030192C" w:rsidRPr="00212874" w:rsidRDefault="007013F5" w:rsidP="006143F7">
      <w:pPr>
        <w:tabs>
          <w:tab w:val="left" w:pos="1620"/>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30192C" w:rsidRPr="00212874">
        <w:rPr>
          <w:rFonts w:ascii="Times New Roman" w:eastAsia="Times New Roman" w:hAnsi="Times New Roman" w:cs="Times New Roman"/>
          <w:b/>
          <w:sz w:val="24"/>
          <w:szCs w:val="24"/>
        </w:rPr>
        <w:t>. ПОРЯДОК РАСЧЕТОВ ПО ДОГОВОРУ</w:t>
      </w:r>
    </w:p>
    <w:p w:rsidR="000630D0" w:rsidRPr="00212874" w:rsidRDefault="000630D0" w:rsidP="006143F7">
      <w:pPr>
        <w:tabs>
          <w:tab w:val="left" w:pos="1620"/>
        </w:tabs>
        <w:spacing w:after="0" w:line="240" w:lineRule="auto"/>
        <w:ind w:firstLine="709"/>
        <w:jc w:val="center"/>
        <w:rPr>
          <w:rFonts w:ascii="Times New Roman" w:eastAsia="Times New Roman" w:hAnsi="Times New Roman" w:cs="Times New Roman"/>
          <w:b/>
          <w:sz w:val="24"/>
          <w:szCs w:val="24"/>
        </w:rPr>
      </w:pPr>
    </w:p>
    <w:p w:rsidR="0030192C" w:rsidRPr="00212874" w:rsidRDefault="00D811C4"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w:t>
      </w:r>
      <w:r w:rsidR="0030192C" w:rsidRPr="00212874">
        <w:rPr>
          <w:rFonts w:ascii="Times New Roman" w:eastAsia="Times New Roman" w:hAnsi="Times New Roman" w:cs="Times New Roman"/>
          <w:sz w:val="24"/>
          <w:szCs w:val="24"/>
        </w:rPr>
        <w:t>.1.</w:t>
      </w:r>
      <w:r w:rsidR="0030192C" w:rsidRPr="00212874">
        <w:rPr>
          <w:rFonts w:ascii="Times New Roman" w:eastAsia="Times New Roman" w:hAnsi="Times New Roman" w:cs="Times New Roman"/>
          <w:sz w:val="24"/>
          <w:szCs w:val="24"/>
        </w:rPr>
        <w:tab/>
        <w:t xml:space="preserve">Расчетный период (далее также – «расчетный месяц») устанавливается равным календарному месяцу, начало которого определяется с 00 часов 1-го дня календарного месяца и заканчивается в 24:00 часа последнего дня этого месяца. Первым расчетным периодом по настоящему </w:t>
      </w:r>
      <w:proofErr w:type="gramStart"/>
      <w:r w:rsidR="0030192C" w:rsidRPr="00212874">
        <w:rPr>
          <w:rFonts w:ascii="Times New Roman" w:eastAsia="Times New Roman" w:hAnsi="Times New Roman" w:cs="Times New Roman"/>
          <w:sz w:val="24"/>
          <w:szCs w:val="24"/>
        </w:rPr>
        <w:t>Договору  является</w:t>
      </w:r>
      <w:proofErr w:type="gramEnd"/>
      <w:r w:rsidR="0030192C" w:rsidRPr="00212874">
        <w:rPr>
          <w:rFonts w:ascii="Times New Roman" w:eastAsia="Times New Roman" w:hAnsi="Times New Roman" w:cs="Times New Roman"/>
          <w:sz w:val="24"/>
          <w:szCs w:val="24"/>
        </w:rPr>
        <w:t xml:space="preserve"> период, начало которого определяется с даты вступления в силу настоящего Договора и заканчивается в 24:00 часа последнего дня соответствующего месяца.</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w:t>
      </w:r>
      <w:r w:rsidR="0030192C" w:rsidRPr="00212874">
        <w:rPr>
          <w:rFonts w:ascii="Times New Roman" w:eastAsia="Times New Roman" w:hAnsi="Times New Roman" w:cs="Times New Roman"/>
          <w:sz w:val="24"/>
          <w:szCs w:val="24"/>
        </w:rPr>
        <w:t>.2.</w:t>
      </w:r>
      <w:r w:rsidR="0030192C" w:rsidRPr="00212874">
        <w:rPr>
          <w:rFonts w:ascii="Times New Roman" w:eastAsia="Times New Roman" w:hAnsi="Times New Roman" w:cs="Times New Roman"/>
          <w:sz w:val="24"/>
          <w:szCs w:val="24"/>
        </w:rPr>
        <w:tab/>
        <w:t xml:space="preserve">По окончании расчетного месяца РЕСУРСОСНАБЖАЮЩАЯ ОРГАНИЗАЦИЯ передает ИСПОЛНИТЕЛЮ в сроки и порядке, определенные </w:t>
      </w:r>
      <w:r w:rsidR="0030192C" w:rsidRPr="00D95BEA">
        <w:rPr>
          <w:rFonts w:ascii="Times New Roman" w:eastAsia="Times New Roman" w:hAnsi="Times New Roman" w:cs="Times New Roman"/>
          <w:color w:val="FF0000"/>
          <w:sz w:val="24"/>
          <w:szCs w:val="24"/>
        </w:rPr>
        <w:t xml:space="preserve">п. </w:t>
      </w:r>
      <w:r w:rsidR="006143F7">
        <w:rPr>
          <w:rFonts w:ascii="Times New Roman" w:eastAsia="Times New Roman" w:hAnsi="Times New Roman" w:cs="Times New Roman"/>
          <w:color w:val="FF0000"/>
          <w:sz w:val="24"/>
          <w:szCs w:val="24"/>
        </w:rPr>
        <w:t>5</w:t>
      </w:r>
      <w:r w:rsidR="0030192C" w:rsidRPr="00D95BEA">
        <w:rPr>
          <w:rFonts w:ascii="Times New Roman" w:eastAsia="Times New Roman" w:hAnsi="Times New Roman" w:cs="Times New Roman"/>
          <w:color w:val="FF0000"/>
          <w:sz w:val="24"/>
          <w:szCs w:val="24"/>
        </w:rPr>
        <w:t xml:space="preserve">.7. </w:t>
      </w:r>
      <w:r w:rsidR="0030192C" w:rsidRPr="00212874">
        <w:rPr>
          <w:rFonts w:ascii="Times New Roman" w:eastAsia="Times New Roman" w:hAnsi="Times New Roman" w:cs="Times New Roman"/>
          <w:sz w:val="24"/>
          <w:szCs w:val="24"/>
        </w:rPr>
        <w:t>Договора, платежные документы, счет-фактуру, акт приемки-передачи в двух экземплярах способом, позволяющим документально подтвердить их получение ИСПОЛНИТЕЛЕМ. ИСПОЛНИТЕЛЬ в течение 5 (пяти) дней с момента получения возвращает подписанный и скрепленный печатью акт приемки-передачи РЕСУРСОСНАБЖАЮЩЕЙ ОРГАНИЗАЦИИ.</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w:t>
      </w:r>
      <w:r w:rsidR="0030192C" w:rsidRPr="00212874">
        <w:rPr>
          <w:rFonts w:ascii="Times New Roman" w:eastAsia="Times New Roman" w:hAnsi="Times New Roman" w:cs="Times New Roman"/>
          <w:sz w:val="24"/>
          <w:szCs w:val="24"/>
        </w:rPr>
        <w:t>.3.</w:t>
      </w:r>
      <w:r w:rsidR="0030192C" w:rsidRPr="00212874">
        <w:rPr>
          <w:rFonts w:ascii="Times New Roman" w:eastAsia="Times New Roman" w:hAnsi="Times New Roman" w:cs="Times New Roman"/>
          <w:sz w:val="24"/>
          <w:szCs w:val="24"/>
        </w:rPr>
        <w:tab/>
        <w:t xml:space="preserve">Для оплаты коммунального ресурса, ИСПОЛНИТЕЛЬ обязан не позднее 10-го числа месяца, следующего за расчетным получать в РЕСУРСОСНАБЖАЮЩЕЙ ОРГАНИЗАЦИИ акт, счет, счет-фактуру (расчетно-платежные документы) на оплату коммунального ресурса, поставленного в расчетном месяце. </w:t>
      </w:r>
      <w:proofErr w:type="gramStart"/>
      <w:r w:rsidR="0030192C" w:rsidRPr="00212874">
        <w:rPr>
          <w:rFonts w:ascii="Times New Roman" w:eastAsia="Times New Roman" w:hAnsi="Times New Roman" w:cs="Times New Roman"/>
          <w:sz w:val="24"/>
          <w:szCs w:val="24"/>
        </w:rPr>
        <w:t>Факт  получения</w:t>
      </w:r>
      <w:proofErr w:type="gramEnd"/>
      <w:r w:rsidR="0030192C" w:rsidRPr="00212874">
        <w:rPr>
          <w:rFonts w:ascii="Times New Roman" w:eastAsia="Times New Roman" w:hAnsi="Times New Roman" w:cs="Times New Roman"/>
          <w:sz w:val="24"/>
          <w:szCs w:val="24"/>
        </w:rPr>
        <w:t xml:space="preserve">  расчетно-платежных документов  удостоверяются ИСПОЛНИТЕЛЕМ (руководитель, представитель) подписью и указанием даты получения. При этом РЕСУРСОСНАБЖАЮЩАЯ ОРГАНИЗАЦИЯ вправе выставить на </w:t>
      </w:r>
      <w:proofErr w:type="gramStart"/>
      <w:r w:rsidR="0030192C" w:rsidRPr="00212874">
        <w:rPr>
          <w:rFonts w:ascii="Times New Roman" w:eastAsia="Times New Roman" w:hAnsi="Times New Roman" w:cs="Times New Roman"/>
          <w:sz w:val="24"/>
          <w:szCs w:val="24"/>
        </w:rPr>
        <w:t>расчетный  счет</w:t>
      </w:r>
      <w:proofErr w:type="gramEnd"/>
      <w:r w:rsidR="0030192C" w:rsidRPr="00212874">
        <w:rPr>
          <w:rFonts w:ascii="Times New Roman" w:eastAsia="Times New Roman" w:hAnsi="Times New Roman" w:cs="Times New Roman"/>
          <w:sz w:val="24"/>
          <w:szCs w:val="24"/>
        </w:rPr>
        <w:t xml:space="preserve"> ИСПОЛНИТЕЛЯ платежное требование с акцептом на оплату коммунального ресурса.</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w:t>
      </w:r>
      <w:r w:rsidR="0030192C" w:rsidRPr="00212874">
        <w:rPr>
          <w:rFonts w:ascii="Times New Roman" w:eastAsia="Times New Roman" w:hAnsi="Times New Roman" w:cs="Times New Roman"/>
          <w:sz w:val="24"/>
          <w:szCs w:val="24"/>
        </w:rPr>
        <w:t>.4.</w:t>
      </w:r>
      <w:r w:rsidR="0030192C" w:rsidRPr="00212874">
        <w:rPr>
          <w:rFonts w:ascii="Times New Roman" w:eastAsia="Times New Roman" w:hAnsi="Times New Roman" w:cs="Times New Roman"/>
          <w:sz w:val="24"/>
          <w:szCs w:val="24"/>
        </w:rPr>
        <w:tab/>
        <w:t xml:space="preserve">В случае неполучения ИСПОЛНИТЕЛЕМ   расчетно-платежных документов (отказ, уклонение и т.п.), </w:t>
      </w:r>
      <w:proofErr w:type="gramStart"/>
      <w:r w:rsidR="0030192C" w:rsidRPr="00212874">
        <w:rPr>
          <w:rFonts w:ascii="Times New Roman" w:eastAsia="Times New Roman" w:hAnsi="Times New Roman" w:cs="Times New Roman"/>
          <w:sz w:val="24"/>
          <w:szCs w:val="24"/>
        </w:rPr>
        <w:t>датой  получения</w:t>
      </w:r>
      <w:proofErr w:type="gramEnd"/>
      <w:r w:rsidR="0030192C" w:rsidRPr="00212874">
        <w:rPr>
          <w:rFonts w:ascii="Times New Roman" w:eastAsia="Times New Roman" w:hAnsi="Times New Roman" w:cs="Times New Roman"/>
          <w:sz w:val="24"/>
          <w:szCs w:val="24"/>
        </w:rPr>
        <w:t xml:space="preserve">  их  последним, считается дата составления  их РЕСУРСОСНАБЖАЮЩЕЙ ОРГАНИЗАЦИЕЙ.  </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w:t>
      </w:r>
      <w:r w:rsidR="0030192C" w:rsidRPr="00212874">
        <w:rPr>
          <w:rFonts w:ascii="Times New Roman" w:eastAsia="Times New Roman" w:hAnsi="Times New Roman" w:cs="Times New Roman"/>
          <w:sz w:val="24"/>
          <w:szCs w:val="24"/>
        </w:rPr>
        <w:t>.5.</w:t>
      </w:r>
      <w:r w:rsidR="0030192C" w:rsidRPr="00212874">
        <w:rPr>
          <w:rFonts w:ascii="Times New Roman" w:eastAsia="Times New Roman" w:hAnsi="Times New Roman" w:cs="Times New Roman"/>
          <w:sz w:val="24"/>
          <w:szCs w:val="24"/>
        </w:rPr>
        <w:tab/>
        <w:t xml:space="preserve">Оплата коммунального ресурса может производиться </w:t>
      </w:r>
      <w:proofErr w:type="gramStart"/>
      <w:r w:rsidR="0030192C" w:rsidRPr="00212874">
        <w:rPr>
          <w:rFonts w:ascii="Times New Roman" w:eastAsia="Times New Roman" w:hAnsi="Times New Roman" w:cs="Times New Roman"/>
          <w:sz w:val="24"/>
          <w:szCs w:val="24"/>
        </w:rPr>
        <w:t>ИСПОЛНИТЕЛЕМ  путем</w:t>
      </w:r>
      <w:proofErr w:type="gramEnd"/>
      <w:r w:rsidR="0030192C" w:rsidRPr="00212874">
        <w:rPr>
          <w:rFonts w:ascii="Times New Roman" w:eastAsia="Times New Roman" w:hAnsi="Times New Roman" w:cs="Times New Roman"/>
          <w:sz w:val="24"/>
          <w:szCs w:val="24"/>
        </w:rPr>
        <w:t xml:space="preserve"> внесения наличных денежных средств в кассу РЕСУРСОСНАБЖАЮЩЕЙ ОРГАНИЗАЦИИ.</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w:t>
      </w:r>
      <w:r w:rsidR="0030192C" w:rsidRPr="00212874">
        <w:rPr>
          <w:rFonts w:ascii="Times New Roman" w:eastAsia="Times New Roman" w:hAnsi="Times New Roman" w:cs="Times New Roman"/>
          <w:sz w:val="24"/>
          <w:szCs w:val="24"/>
        </w:rPr>
        <w:t>.6.</w:t>
      </w:r>
      <w:r w:rsidR="0030192C" w:rsidRPr="00212874">
        <w:rPr>
          <w:rFonts w:ascii="Times New Roman" w:eastAsia="Times New Roman" w:hAnsi="Times New Roman" w:cs="Times New Roman"/>
          <w:sz w:val="24"/>
          <w:szCs w:val="24"/>
        </w:rPr>
        <w:tab/>
        <w:t>При неполучении от ИСПОЛНИТЕЛЯ подписанного акта приемки-передачи горячей воды либо обоснованных письменных замечаний по количеству и/или качеству поставленной горячей воды в срок, не позднее 15-го числа месяца, следующего за расчетным, количество тепловой энергии и теплоносителя, указанное в акте приемки-передачи считается принятым ИСПОЛНИТЕЛЕМ без замечаний.</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w:t>
      </w:r>
      <w:r w:rsidR="0030192C" w:rsidRPr="00212874">
        <w:rPr>
          <w:rFonts w:ascii="Times New Roman" w:eastAsia="Times New Roman" w:hAnsi="Times New Roman" w:cs="Times New Roman"/>
          <w:sz w:val="24"/>
          <w:szCs w:val="24"/>
        </w:rPr>
        <w:t>.7.</w:t>
      </w:r>
      <w:r w:rsidR="0030192C" w:rsidRPr="00212874">
        <w:rPr>
          <w:rFonts w:ascii="Times New Roman" w:eastAsia="Times New Roman" w:hAnsi="Times New Roman" w:cs="Times New Roman"/>
          <w:sz w:val="24"/>
          <w:szCs w:val="24"/>
        </w:rPr>
        <w:tab/>
        <w:t>РЕСУРСОСНАБЖАЮЩАЯ ОРГАНИЗАЦИЯ в срок до 10 числа месяца, следующего за расчетным, оформляет ИСПОЛНИТЕЛЮ платежные документы за фактическое количество тепловой энергии, теплоносителя, потребленных ИСПОЛНИТЕЛЕМ в расчетном периоде.</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5.8</w:t>
      </w:r>
      <w:r w:rsidR="0030192C" w:rsidRPr="00212874">
        <w:rPr>
          <w:rFonts w:ascii="Times New Roman" w:eastAsia="Times New Roman" w:hAnsi="Times New Roman" w:cs="Times New Roman"/>
          <w:sz w:val="24"/>
          <w:szCs w:val="24"/>
        </w:rPr>
        <w:t>.</w:t>
      </w:r>
      <w:r w:rsidR="0030192C" w:rsidRPr="00212874">
        <w:rPr>
          <w:rFonts w:ascii="Times New Roman" w:eastAsia="Times New Roman" w:hAnsi="Times New Roman" w:cs="Times New Roman"/>
          <w:sz w:val="24"/>
          <w:szCs w:val="24"/>
        </w:rPr>
        <w:tab/>
        <w:t>Неполучение ИСПОЛНИТЕЛЕМ платежных документов, необходимых для оплаты потребленн</w:t>
      </w:r>
      <w:r w:rsidR="000630D0" w:rsidRPr="00212874">
        <w:rPr>
          <w:rFonts w:ascii="Times New Roman" w:eastAsia="Times New Roman" w:hAnsi="Times New Roman" w:cs="Times New Roman"/>
          <w:sz w:val="24"/>
          <w:szCs w:val="24"/>
        </w:rPr>
        <w:t>ой горячей воды</w:t>
      </w:r>
      <w:r w:rsidR="0030192C" w:rsidRPr="00212874">
        <w:rPr>
          <w:rFonts w:ascii="Times New Roman" w:eastAsia="Times New Roman" w:hAnsi="Times New Roman" w:cs="Times New Roman"/>
          <w:sz w:val="24"/>
          <w:szCs w:val="24"/>
        </w:rPr>
        <w:t>, не освобождает ИСПОЛНИТЕЛЯ от надлежащего исполнения им обязательств по своевременной и полной оплате фактически потребленной горячей воды за расчетный месяц в установленные настоящим Договором сроки.</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5.9</w:t>
      </w:r>
      <w:r w:rsidR="0030192C" w:rsidRPr="00212874">
        <w:rPr>
          <w:rFonts w:ascii="Times New Roman" w:eastAsia="Times New Roman" w:hAnsi="Times New Roman" w:cs="Times New Roman"/>
          <w:sz w:val="24"/>
          <w:szCs w:val="24"/>
        </w:rPr>
        <w:t>.</w:t>
      </w:r>
      <w:r w:rsidR="0030192C" w:rsidRPr="00212874">
        <w:rPr>
          <w:rFonts w:ascii="Times New Roman" w:eastAsia="Times New Roman" w:hAnsi="Times New Roman" w:cs="Times New Roman"/>
          <w:sz w:val="24"/>
          <w:szCs w:val="24"/>
        </w:rPr>
        <w:tab/>
        <w:t>При осуществлении оплаты по настоящему Договору ИСПОЛНИТЕЛЬ в платежных документах обязан указывать: назначение платежа, номер и дату Договора, период, за который производится платеж, номер и дату счета-фактуры.</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5.10</w:t>
      </w:r>
      <w:r w:rsidR="0030192C" w:rsidRPr="00212874">
        <w:rPr>
          <w:rFonts w:ascii="Times New Roman" w:eastAsia="Times New Roman" w:hAnsi="Times New Roman" w:cs="Times New Roman"/>
          <w:sz w:val="24"/>
          <w:szCs w:val="24"/>
        </w:rPr>
        <w:t>.</w:t>
      </w:r>
      <w:r w:rsidR="0030192C" w:rsidRPr="00212874">
        <w:rPr>
          <w:rFonts w:ascii="Times New Roman" w:eastAsia="Times New Roman" w:hAnsi="Times New Roman" w:cs="Times New Roman"/>
          <w:sz w:val="24"/>
          <w:szCs w:val="24"/>
        </w:rPr>
        <w:tab/>
        <w:t>Если поступившая от ИСПОЛНИТЕЛЯ оплата превышает текущие обязательства ИСПОЛНИТЕЛЯ по платежам, разница относится на погашение задолженности за наиболее ранние периоды, либо относится в счет будущих платежей ИСПОЛНИТЕЛЯ, при отсутствии задолженности перед РЕСУРСОСНАБЖАЮЩЕЙ ОРГАНИЗАЦИЕЙ</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5.11</w:t>
      </w:r>
      <w:r w:rsidR="0030192C" w:rsidRPr="00212874">
        <w:rPr>
          <w:rFonts w:ascii="Times New Roman" w:eastAsia="Times New Roman" w:hAnsi="Times New Roman" w:cs="Times New Roman"/>
          <w:sz w:val="24"/>
          <w:szCs w:val="24"/>
        </w:rPr>
        <w:t>. Датой оплаты считается дата поступления денежных средств на расчетный счет РЕСУРСОСНАБЖАЮЩЕЙ ОРГАНИЗАЦИИ.</w:t>
      </w:r>
    </w:p>
    <w:p w:rsidR="0030539A"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5.12</w:t>
      </w:r>
      <w:r w:rsidR="0030192C" w:rsidRPr="00212874">
        <w:rPr>
          <w:rFonts w:ascii="Times New Roman" w:eastAsia="Times New Roman" w:hAnsi="Times New Roman" w:cs="Times New Roman"/>
          <w:sz w:val="24"/>
          <w:szCs w:val="24"/>
        </w:rPr>
        <w:t>. В случае несвоевременной и (или) неполной оплаты коммунального ресурса И</w:t>
      </w:r>
      <w:r w:rsidR="00B811E3">
        <w:rPr>
          <w:rFonts w:ascii="Times New Roman" w:eastAsia="Times New Roman" w:hAnsi="Times New Roman" w:cs="Times New Roman"/>
          <w:sz w:val="24"/>
          <w:szCs w:val="24"/>
        </w:rPr>
        <w:t xml:space="preserve">СПОЛНИТЕЛЬ </w:t>
      </w:r>
      <w:r w:rsidR="0030192C" w:rsidRPr="00212874">
        <w:rPr>
          <w:rFonts w:ascii="Times New Roman" w:eastAsia="Times New Roman" w:hAnsi="Times New Roman" w:cs="Times New Roman"/>
          <w:sz w:val="24"/>
          <w:szCs w:val="24"/>
        </w:rPr>
        <w:t xml:space="preserve">уплачивает </w:t>
      </w:r>
      <w:r w:rsidR="00B811E3" w:rsidRPr="00B811E3">
        <w:rPr>
          <w:rFonts w:ascii="Times New Roman" w:eastAsia="Times New Roman" w:hAnsi="Times New Roman" w:cs="Times New Roman"/>
          <w:sz w:val="24"/>
          <w:szCs w:val="24"/>
        </w:rPr>
        <w:t>РЕСУРСОСНАБЖАЮЩЕЙ ОРГАНИЗАЦИИ</w:t>
      </w:r>
      <w:r w:rsidR="00AE1F91">
        <w:rPr>
          <w:rFonts w:ascii="Times New Roman" w:eastAsia="Times New Roman" w:hAnsi="Times New Roman" w:cs="Times New Roman"/>
          <w:sz w:val="24"/>
          <w:szCs w:val="24"/>
        </w:rPr>
        <w:t xml:space="preserve"> </w:t>
      </w:r>
      <w:r w:rsidR="0030539A" w:rsidRPr="0030539A">
        <w:rPr>
          <w:rFonts w:ascii="Times New Roman" w:eastAsia="Times New Roman" w:hAnsi="Times New Roman" w:cs="Times New Roman"/>
          <w:sz w:val="24"/>
          <w:szCs w:val="24"/>
        </w:rPr>
        <w:t xml:space="preserve">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w:t>
      </w:r>
      <w:r w:rsidR="0030539A" w:rsidRPr="0030539A">
        <w:rPr>
          <w:rFonts w:ascii="Times New Roman" w:eastAsia="Times New Roman" w:hAnsi="Times New Roman" w:cs="Times New Roman"/>
          <w:sz w:val="24"/>
          <w:szCs w:val="24"/>
        </w:rPr>
        <w:lastRenderedPageBreak/>
        <w:t xml:space="preserve">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30539A" w:rsidRPr="0030539A">
        <w:rPr>
          <w:rFonts w:ascii="Times New Roman" w:eastAsia="Times New Roman" w:hAnsi="Times New Roman" w:cs="Times New Roman"/>
          <w:sz w:val="24"/>
          <w:szCs w:val="24"/>
        </w:rPr>
        <w:t>стотридцатой</w:t>
      </w:r>
      <w:proofErr w:type="spellEnd"/>
      <w:r w:rsidR="0030539A" w:rsidRPr="0030539A">
        <w:rPr>
          <w:rFonts w:ascii="Times New Roman" w:eastAsia="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5.13</w:t>
      </w:r>
      <w:r w:rsidR="0030192C" w:rsidRPr="00212874">
        <w:rPr>
          <w:rFonts w:ascii="Times New Roman" w:eastAsia="Times New Roman" w:hAnsi="Times New Roman" w:cs="Times New Roman"/>
          <w:sz w:val="24"/>
          <w:szCs w:val="24"/>
        </w:rPr>
        <w:t>.</w:t>
      </w:r>
      <w:r w:rsidR="00AE1F91">
        <w:rPr>
          <w:rFonts w:ascii="Times New Roman" w:eastAsia="Times New Roman" w:hAnsi="Times New Roman" w:cs="Times New Roman"/>
          <w:sz w:val="24"/>
          <w:szCs w:val="24"/>
        </w:rPr>
        <w:t xml:space="preserve"> </w:t>
      </w:r>
      <w:r w:rsidR="0030192C" w:rsidRPr="00212874">
        <w:rPr>
          <w:rFonts w:ascii="Times New Roman" w:eastAsia="Times New Roman" w:hAnsi="Times New Roman" w:cs="Times New Roman"/>
          <w:sz w:val="24"/>
          <w:szCs w:val="24"/>
        </w:rPr>
        <w:t>Дополнительно стороны установили о неприменении положений п.1   ст.317.1 ГК РФ к расчетам за коммунальный ресурс по настоящему договору.</w:t>
      </w:r>
    </w:p>
    <w:p w:rsidR="00AE1F91"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5.14</w:t>
      </w:r>
      <w:r w:rsidR="0030192C" w:rsidRPr="00212874">
        <w:rPr>
          <w:rFonts w:ascii="Times New Roman" w:eastAsia="Times New Roman" w:hAnsi="Times New Roman" w:cs="Times New Roman"/>
          <w:sz w:val="24"/>
          <w:szCs w:val="24"/>
        </w:rPr>
        <w:t>. Сверка расчетов по настоящему договору проводится между РЕСУРСОСНАБЖАЮЩЕЙ ОРГАНИЗАЦИЕЙ и ИСПОЛНИТЕЛЕМ не реже чем 1 раз в квартал в следующем порядке.</w:t>
      </w:r>
    </w:p>
    <w:p w:rsidR="00AE1F91" w:rsidRDefault="00AE1F91" w:rsidP="006143F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192C" w:rsidRPr="00212874">
        <w:rPr>
          <w:rFonts w:ascii="Times New Roman" w:eastAsia="Times New Roman" w:hAnsi="Times New Roman" w:cs="Times New Roman"/>
          <w:sz w:val="24"/>
          <w:szCs w:val="24"/>
        </w:rPr>
        <w:t>Сторона настоящего договора, инициирующая проведение сверки расчетов по настоящему договору,</w:t>
      </w:r>
      <w:r>
        <w:rPr>
          <w:rFonts w:ascii="Times New Roman" w:eastAsia="Times New Roman" w:hAnsi="Times New Roman" w:cs="Times New Roman"/>
          <w:sz w:val="24"/>
          <w:szCs w:val="24"/>
        </w:rPr>
        <w:t xml:space="preserve"> </w:t>
      </w:r>
      <w:r w:rsidR="0030192C" w:rsidRPr="00212874">
        <w:rPr>
          <w:rFonts w:ascii="Times New Roman" w:eastAsia="Times New Roman" w:hAnsi="Times New Roman" w:cs="Times New Roman"/>
          <w:sz w:val="24"/>
          <w:szCs w:val="24"/>
        </w:rPr>
        <w:t>уведомляет другую сторону о дате ее проведения не менее чем за 5 рабочих дней до даты ее проведения</w:t>
      </w:r>
      <w:r>
        <w:rPr>
          <w:rFonts w:ascii="Times New Roman" w:eastAsia="Times New Roman" w:hAnsi="Times New Roman" w:cs="Times New Roman"/>
          <w:sz w:val="24"/>
          <w:szCs w:val="24"/>
        </w:rPr>
        <w:t>.</w:t>
      </w:r>
    </w:p>
    <w:p w:rsidR="00AE1F91" w:rsidRDefault="00AE1F91" w:rsidP="006143F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192C" w:rsidRPr="00212874">
        <w:rPr>
          <w:rFonts w:ascii="Times New Roman" w:eastAsia="Times New Roman" w:hAnsi="Times New Roman" w:cs="Times New Roman"/>
          <w:sz w:val="24"/>
          <w:szCs w:val="24"/>
        </w:rPr>
        <w:t xml:space="preserve">В случае неявки стороны к указанному сроку для проведения сверки расчетов, сторона, инициирующая проведение сверки расчетов </w:t>
      </w:r>
      <w:proofErr w:type="gramStart"/>
      <w:r w:rsidR="0030192C" w:rsidRPr="00212874">
        <w:rPr>
          <w:rFonts w:ascii="Times New Roman" w:eastAsia="Times New Roman" w:hAnsi="Times New Roman" w:cs="Times New Roman"/>
          <w:sz w:val="24"/>
          <w:szCs w:val="24"/>
        </w:rPr>
        <w:t>по договору</w:t>
      </w:r>
      <w:proofErr w:type="gramEnd"/>
      <w:r w:rsidR="0030192C" w:rsidRPr="00212874">
        <w:rPr>
          <w:rFonts w:ascii="Times New Roman" w:eastAsia="Times New Roman" w:hAnsi="Times New Roman" w:cs="Times New Roman"/>
          <w:sz w:val="24"/>
          <w:szCs w:val="24"/>
        </w:rPr>
        <w:t xml:space="preserve"> составляет и направляет в адрес другой стороны акт сверки расчетов к настоящему договору в двух экземплярах. В таком случае акт сверки должен быть подписан другой стороной в срок не позднее 3 рабочих дней с даты его получения.</w:t>
      </w:r>
    </w:p>
    <w:p w:rsidR="0030192C" w:rsidRPr="00212874" w:rsidRDefault="00AE1F91" w:rsidP="006143F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192C" w:rsidRPr="00212874">
        <w:rPr>
          <w:rFonts w:ascii="Times New Roman" w:eastAsia="Times New Roman" w:hAnsi="Times New Roman" w:cs="Times New Roman"/>
          <w:sz w:val="24"/>
          <w:szCs w:val="24"/>
        </w:rPr>
        <w:t>В случае неполучения ответа от другой стороны в течение более 7 рабочих дней с момента направления стороне акта сверки расчетов, акт считается признанным (согласованным) обеими сторонами.</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5.15</w:t>
      </w:r>
      <w:r w:rsidR="0030192C" w:rsidRPr="00212874">
        <w:rPr>
          <w:rFonts w:ascii="Times New Roman" w:eastAsia="Times New Roman" w:hAnsi="Times New Roman" w:cs="Times New Roman"/>
          <w:sz w:val="24"/>
          <w:szCs w:val="24"/>
        </w:rPr>
        <w:t>. Выполнение договорных обязательств по оплате ИСПОЛНИТЕЛЬ может осуществлять на иные расчетные счета РЕСУРСОСНАБЖАЮЩЕЙ ОРГАНИЗАЦИИ при наличии письменного указания последней.</w:t>
      </w:r>
    </w:p>
    <w:p w:rsidR="0030192C" w:rsidRPr="00212874" w:rsidRDefault="0030192C" w:rsidP="006143F7">
      <w:pPr>
        <w:tabs>
          <w:tab w:val="left" w:pos="1620"/>
        </w:tabs>
        <w:spacing w:after="0" w:line="240" w:lineRule="auto"/>
        <w:ind w:firstLine="709"/>
        <w:jc w:val="both"/>
        <w:rPr>
          <w:rFonts w:ascii="Times New Roman" w:eastAsia="Times New Roman" w:hAnsi="Times New Roman" w:cs="Times New Roman"/>
          <w:sz w:val="24"/>
          <w:szCs w:val="24"/>
        </w:rPr>
      </w:pPr>
    </w:p>
    <w:p w:rsidR="0030192C" w:rsidRPr="00212874" w:rsidRDefault="00B15221" w:rsidP="006143F7">
      <w:pPr>
        <w:tabs>
          <w:tab w:val="left" w:pos="1620"/>
        </w:tabs>
        <w:spacing w:after="0" w:line="240" w:lineRule="auto"/>
        <w:ind w:firstLine="709"/>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 xml:space="preserve">6. </w:t>
      </w:r>
      <w:r w:rsidR="0030192C" w:rsidRPr="00212874">
        <w:rPr>
          <w:rFonts w:ascii="Times New Roman" w:eastAsia="Times New Roman" w:hAnsi="Times New Roman" w:cs="Times New Roman"/>
          <w:b/>
          <w:sz w:val="24"/>
          <w:szCs w:val="24"/>
        </w:rPr>
        <w:t xml:space="preserve"> ВЗАИМОДЕЙСТВИЕ </w:t>
      </w:r>
      <w:proofErr w:type="gramStart"/>
      <w:r w:rsidR="0030192C" w:rsidRPr="00212874">
        <w:rPr>
          <w:rFonts w:ascii="Times New Roman" w:eastAsia="Times New Roman" w:hAnsi="Times New Roman" w:cs="Times New Roman"/>
          <w:b/>
          <w:sz w:val="24"/>
          <w:szCs w:val="24"/>
        </w:rPr>
        <w:t>СТОРОН  ПРИ</w:t>
      </w:r>
      <w:proofErr w:type="gramEnd"/>
      <w:r w:rsidR="0030192C" w:rsidRPr="00212874">
        <w:rPr>
          <w:rFonts w:ascii="Times New Roman" w:eastAsia="Times New Roman" w:hAnsi="Times New Roman" w:cs="Times New Roman"/>
          <w:b/>
          <w:sz w:val="24"/>
          <w:szCs w:val="24"/>
        </w:rPr>
        <w:t xml:space="preserve"> ПОСТУПЛЕНИИ ЖАЛОБ ПОТРЕБИТЕЛЕЙ</w:t>
      </w:r>
      <w:r w:rsidR="00346AF9">
        <w:rPr>
          <w:rFonts w:ascii="Times New Roman" w:eastAsia="Times New Roman" w:hAnsi="Times New Roman" w:cs="Times New Roman"/>
          <w:b/>
          <w:sz w:val="24"/>
          <w:szCs w:val="24"/>
        </w:rPr>
        <w:t xml:space="preserve"> </w:t>
      </w:r>
      <w:r w:rsidR="0030192C" w:rsidRPr="00212874">
        <w:rPr>
          <w:rFonts w:ascii="Times New Roman" w:eastAsia="Times New Roman" w:hAnsi="Times New Roman" w:cs="Times New Roman"/>
          <w:b/>
          <w:sz w:val="24"/>
          <w:szCs w:val="24"/>
        </w:rPr>
        <w:t>НА КАЧЕСТВО И (ИЛИ) ОБЪЕМ  ГОРЯЧЕЙ ВОДЫ</w:t>
      </w:r>
    </w:p>
    <w:p w:rsidR="0030192C" w:rsidRPr="00212874" w:rsidRDefault="0030192C" w:rsidP="006143F7">
      <w:pPr>
        <w:tabs>
          <w:tab w:val="left" w:pos="1620"/>
        </w:tabs>
        <w:spacing w:after="0" w:line="240" w:lineRule="auto"/>
        <w:ind w:firstLine="709"/>
        <w:jc w:val="both"/>
        <w:rPr>
          <w:rFonts w:ascii="Times New Roman" w:eastAsia="Times New Roman" w:hAnsi="Times New Roman" w:cs="Times New Roman"/>
          <w:sz w:val="24"/>
          <w:szCs w:val="24"/>
        </w:rPr>
      </w:pP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6</w:t>
      </w:r>
      <w:r w:rsidR="0030192C" w:rsidRPr="00212874">
        <w:rPr>
          <w:rFonts w:ascii="Times New Roman" w:eastAsia="Times New Roman" w:hAnsi="Times New Roman" w:cs="Times New Roman"/>
          <w:sz w:val="24"/>
          <w:szCs w:val="24"/>
        </w:rPr>
        <w:t xml:space="preserve">.1. ИСПОЛНИТЕЛЬ обязан в порядке и сроки, предусмотренные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принимать сообщения потребителей коммунальных услуг о факте предоставления коммунальных услуг по горячему водоснабжению ненадлежащего качества и (или) с перерывами, превышающими установленную продолжительность, и вести учет таких жалоб (заявлений, обращений, требований и претензий). </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В случае если ненадлежащее качество коммунальных услуг и (или) предоставление их с перерывами, превышающими установленную продолжительность, может быть вызвано действиями РЕСУРСОСНАБЖАЮЩЕЙ ОРГАНИЗАЦИИ, ИСПОЛНИТЕЛЬ согласовывает с потребителем дату и время проведения проверки факта нарушения качества коммунальной услуги и уведомляет РЕСУРСОСНАБЖАЮЩУЮ ОРГАНИЗАЦИЮ </w:t>
      </w:r>
      <w:r w:rsidRPr="00212874">
        <w:rPr>
          <w:rFonts w:ascii="Times New Roman" w:eastAsia="Times New Roman" w:hAnsi="Times New Roman" w:cs="Times New Roman"/>
          <w:sz w:val="24"/>
          <w:szCs w:val="24"/>
        </w:rPr>
        <w:tab/>
        <w:t xml:space="preserve">о дате и времени такой проверки не позднее </w:t>
      </w:r>
      <w:r w:rsidR="00571796">
        <w:rPr>
          <w:rFonts w:ascii="Times New Roman" w:eastAsia="Times New Roman" w:hAnsi="Times New Roman" w:cs="Times New Roman"/>
          <w:sz w:val="24"/>
          <w:szCs w:val="24"/>
        </w:rPr>
        <w:t>24</w:t>
      </w:r>
      <w:r w:rsidRPr="00212874">
        <w:rPr>
          <w:rFonts w:ascii="Times New Roman" w:eastAsia="Times New Roman" w:hAnsi="Times New Roman" w:cs="Times New Roman"/>
          <w:sz w:val="24"/>
          <w:szCs w:val="24"/>
        </w:rPr>
        <w:t xml:space="preserve"> час</w:t>
      </w:r>
      <w:r w:rsidR="00571796">
        <w:rPr>
          <w:rFonts w:ascii="Times New Roman" w:eastAsia="Times New Roman" w:hAnsi="Times New Roman" w:cs="Times New Roman"/>
          <w:sz w:val="24"/>
          <w:szCs w:val="24"/>
        </w:rPr>
        <w:t>ов</w:t>
      </w:r>
      <w:r w:rsidRPr="00212874">
        <w:rPr>
          <w:rFonts w:ascii="Times New Roman" w:eastAsia="Times New Roman" w:hAnsi="Times New Roman" w:cs="Times New Roman"/>
          <w:sz w:val="24"/>
          <w:szCs w:val="24"/>
        </w:rPr>
        <w:t xml:space="preserve"> с момента такого согласования.</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6</w:t>
      </w:r>
      <w:r w:rsidR="0030192C" w:rsidRPr="00212874">
        <w:rPr>
          <w:rFonts w:ascii="Times New Roman" w:eastAsia="Times New Roman" w:hAnsi="Times New Roman" w:cs="Times New Roman"/>
          <w:sz w:val="24"/>
          <w:szCs w:val="24"/>
        </w:rPr>
        <w:t xml:space="preserve">.2. ИСПОЛНИТЕЛЬ обязан обеспечить участие представителя РЕСУРСОСНАБЖАЮЩЕЙ </w:t>
      </w:r>
      <w:proofErr w:type="gramStart"/>
      <w:r w:rsidR="0030192C" w:rsidRPr="00212874">
        <w:rPr>
          <w:rFonts w:ascii="Times New Roman" w:eastAsia="Times New Roman" w:hAnsi="Times New Roman" w:cs="Times New Roman"/>
          <w:sz w:val="24"/>
          <w:szCs w:val="24"/>
        </w:rPr>
        <w:t>ОРГАНИЗАЦИИ  в</w:t>
      </w:r>
      <w:proofErr w:type="gramEnd"/>
      <w:r w:rsidR="0030192C" w:rsidRPr="00212874">
        <w:rPr>
          <w:rFonts w:ascii="Times New Roman" w:eastAsia="Times New Roman" w:hAnsi="Times New Roman" w:cs="Times New Roman"/>
          <w:sz w:val="24"/>
          <w:szCs w:val="24"/>
        </w:rPr>
        <w:t xml:space="preserve"> проверке факта предоставления коммунальной услуги ненадлежащего качества и (или) с перерывами, превышающими установленную продолжительность. По окончании проверки сторонами настоящего договора и потребителем коммунальной услуги составляется акт проверки. Акт проверки составляется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6</w:t>
      </w:r>
      <w:r w:rsidR="0030192C" w:rsidRPr="00212874">
        <w:rPr>
          <w:rFonts w:ascii="Times New Roman" w:eastAsia="Times New Roman" w:hAnsi="Times New Roman" w:cs="Times New Roman"/>
          <w:sz w:val="24"/>
          <w:szCs w:val="24"/>
        </w:rPr>
        <w:t>.3. РЕСУРСОСНАБЖАЮЩАЯ ОРГАНИЗАЦИЯ вправе инициировать проведение экспертизы качества коммунальной услуги. Экспертиза качества коммунальной услуги проводится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lastRenderedPageBreak/>
        <w:t>6</w:t>
      </w:r>
      <w:r w:rsidR="0030192C" w:rsidRPr="00212874">
        <w:rPr>
          <w:rFonts w:ascii="Times New Roman" w:eastAsia="Times New Roman" w:hAnsi="Times New Roman" w:cs="Times New Roman"/>
          <w:sz w:val="24"/>
          <w:szCs w:val="24"/>
        </w:rPr>
        <w:t xml:space="preserve">.4. Если в ходе проведения проверки факта предоставления коммунальной услуги ненадлежащего качества и (или) с перерывами, превышающими установленную продолжительность, будет установлено, что ненадлежащее качество коммунальной услуги и (или) предоставление ее с перерывами, превышающими установленную продолжительность, вызвано действиями РЕСУРСОСНАБЖАЮЩЕЙ ОРГАНИЗАЦИИ по поставке коммунального ресурса ненадлежащего качества и (или) в ненадлежащем объеме, РЕСУРСОСНАБЖАЮЩАЯ ОРГАНИЗАЦИЯ обязана выявить и устранить причины предоставления коммунального ресурса ненадлежащего качества и (или) в ненадлежащем объеме в сроки, установленные нормативными правовыми актами. </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6</w:t>
      </w:r>
      <w:r w:rsidR="0030192C" w:rsidRPr="00212874">
        <w:rPr>
          <w:rFonts w:ascii="Times New Roman" w:eastAsia="Times New Roman" w:hAnsi="Times New Roman" w:cs="Times New Roman"/>
          <w:sz w:val="24"/>
          <w:szCs w:val="24"/>
        </w:rPr>
        <w:t>.5. После устранения причин нарушения качества коммунальной услуги РЕСУРСОСНАБЖАЮЩАЯ ОРГАНИЗАЦИЯ и ИСПОЛНИТЕЛЬ в срок не позднее 24 часов с даты устранения причин нарушения качества коммунальной услуги проводят проверку по итогам устранения причин нарушения качества и (или) объема коммунального ресурса, по итогам которого составляют Акт о результатах проверки по итогам устранения причин нарушения качества и (или) объема коммунального ресурса.</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6</w:t>
      </w:r>
      <w:r w:rsidR="0030192C" w:rsidRPr="00212874">
        <w:rPr>
          <w:rFonts w:ascii="Times New Roman" w:eastAsia="Times New Roman" w:hAnsi="Times New Roman" w:cs="Times New Roman"/>
          <w:sz w:val="24"/>
          <w:szCs w:val="24"/>
        </w:rPr>
        <w:t>.6. РЕСУРСОСНАБЖАЮЩАЯ ОРГАНИЗАЦИЯ вправе направить своего представителя для участия в проверке по итогам устранения причин нарушения качества коммунальной услуги, проводимой в сроки и порядке, предусмотренные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ab/>
      </w:r>
    </w:p>
    <w:p w:rsidR="0030192C" w:rsidRPr="00212874" w:rsidRDefault="00B15221" w:rsidP="006143F7">
      <w:pPr>
        <w:tabs>
          <w:tab w:val="left" w:pos="1620"/>
        </w:tabs>
        <w:spacing w:after="0" w:line="240" w:lineRule="auto"/>
        <w:ind w:firstLine="709"/>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7</w:t>
      </w:r>
      <w:r w:rsidR="0030192C" w:rsidRPr="00212874">
        <w:rPr>
          <w:rFonts w:ascii="Times New Roman" w:eastAsia="Times New Roman" w:hAnsi="Times New Roman" w:cs="Times New Roman"/>
          <w:b/>
          <w:sz w:val="24"/>
          <w:szCs w:val="24"/>
        </w:rPr>
        <w:t>. ПОРЯДОК ВЗАИМОДЕЙСТВИЯ СТОРОН ПРИ ВЫЯВЛЕНИИ НЕИСПРАВНОСТИ КОЛЛЕКТИВНОГО (ОБЩЕДОМОВОГО) ПРИБОРА УЧЕТА</w:t>
      </w:r>
    </w:p>
    <w:p w:rsidR="0019311D" w:rsidRPr="00212874" w:rsidRDefault="0019311D" w:rsidP="006143F7">
      <w:pPr>
        <w:tabs>
          <w:tab w:val="left" w:pos="1620"/>
        </w:tabs>
        <w:spacing w:after="0" w:line="240" w:lineRule="auto"/>
        <w:ind w:firstLine="709"/>
        <w:jc w:val="both"/>
        <w:rPr>
          <w:rFonts w:ascii="Times New Roman" w:eastAsia="Times New Roman" w:hAnsi="Times New Roman" w:cs="Times New Roman"/>
          <w:b/>
          <w:sz w:val="24"/>
          <w:szCs w:val="24"/>
        </w:rPr>
      </w:pP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7</w:t>
      </w:r>
      <w:r w:rsidR="0030192C" w:rsidRPr="00212874">
        <w:rPr>
          <w:rFonts w:ascii="Times New Roman" w:eastAsia="Times New Roman" w:hAnsi="Times New Roman" w:cs="Times New Roman"/>
          <w:sz w:val="24"/>
          <w:szCs w:val="24"/>
        </w:rPr>
        <w:t>.1. При установлении факта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w:t>
      </w:r>
      <w:r w:rsidR="00571796">
        <w:rPr>
          <w:rFonts w:ascii="Times New Roman" w:eastAsia="Times New Roman" w:hAnsi="Times New Roman" w:cs="Times New Roman"/>
          <w:sz w:val="24"/>
          <w:szCs w:val="24"/>
        </w:rPr>
        <w:t>,</w:t>
      </w:r>
      <w:r w:rsidR="0030192C" w:rsidRPr="00212874">
        <w:rPr>
          <w:rFonts w:ascii="Times New Roman" w:eastAsia="Times New Roman" w:hAnsi="Times New Roman" w:cs="Times New Roman"/>
          <w:sz w:val="24"/>
          <w:szCs w:val="24"/>
        </w:rPr>
        <w:t xml:space="preserve"> истечения межповерочного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ИСПОЛНИТЕЛЬ обязан в срок не позднее 24 часов уведомить об указанном факте РЕСУРСОСНАБЖАЮЩУЮ ОРГАНИЗАЦИЮ и прекратить передачу показаний указанных приборов учета РЕСУРСОСНАБЖАЮЩЕЙ ОРГАНИЗАЦИИ для использования их в целях определения объема коммунального ресурса, поставленного в многоквартирные дома.</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7</w:t>
      </w:r>
      <w:r w:rsidR="0030192C" w:rsidRPr="00212874">
        <w:rPr>
          <w:rFonts w:ascii="Times New Roman" w:eastAsia="Times New Roman" w:hAnsi="Times New Roman" w:cs="Times New Roman"/>
          <w:sz w:val="24"/>
          <w:szCs w:val="24"/>
        </w:rPr>
        <w:t>.2. РЕСУРСОСНАБЖАЮЩАЯ ОРГАНИЗАЦИЯ в срок, указанный в уведомлении ИСПОЛНИТЕЛЯ, но не позднее 3-х рабочих дней с даты получения такого уведомления, направляет своего представителя для составления двухстороннего акта, фиксирующего факт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w:t>
      </w:r>
      <w:r w:rsidR="00571796">
        <w:rPr>
          <w:rFonts w:ascii="Times New Roman" w:eastAsia="Times New Roman" w:hAnsi="Times New Roman" w:cs="Times New Roman"/>
          <w:sz w:val="24"/>
          <w:szCs w:val="24"/>
        </w:rPr>
        <w:t>,</w:t>
      </w:r>
      <w:r w:rsidR="0030192C" w:rsidRPr="00212874">
        <w:rPr>
          <w:rFonts w:ascii="Times New Roman" w:eastAsia="Times New Roman" w:hAnsi="Times New Roman" w:cs="Times New Roman"/>
          <w:sz w:val="24"/>
          <w:szCs w:val="24"/>
        </w:rPr>
        <w:t xml:space="preserve"> истечения межповерочного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ИСПОЛНИТЕЛЬ обязан обеспечить участие своего представителя в составлении и подписании указанного акта.  С даты подписания указанного акта объем коммунального ресурса, поставленного в многоквартирный дом, рассчитывается в порядке, установленном действующими нормативными правовыми актами, регулирующими отношения по поставке ресурсоснабжающими организациями коммунальных ресурсов исполнителям коммунальных услуг и предоставлению коммунальных услуг собственникам и пользователям помещений в многоквартирных домах, для определения объема коммунального ресурса, поставленного в многоквартирный дом, не оборудованный коллективным (общедомовым) прибором учета.</w:t>
      </w:r>
    </w:p>
    <w:p w:rsidR="0030192C" w:rsidRPr="00212874" w:rsidRDefault="00B15221"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7</w:t>
      </w:r>
      <w:r w:rsidR="0030192C" w:rsidRPr="00212874">
        <w:rPr>
          <w:rFonts w:ascii="Times New Roman" w:eastAsia="Times New Roman" w:hAnsi="Times New Roman" w:cs="Times New Roman"/>
          <w:sz w:val="24"/>
          <w:szCs w:val="24"/>
        </w:rPr>
        <w:t xml:space="preserve">.3. После проведенного ремонта, замены, поверки коллективного (общедомового) прибора учета, его повторного опломбирования, а также устранения несанкционированного вмешательства  в работу указанных приборов учета, повлекших их повреждение или искажение показаний, ИСПОЛНИТЕЛЬ в срок не позднее 3-х рабочих дней уведомляет </w:t>
      </w:r>
      <w:r w:rsidR="0030192C" w:rsidRPr="00212874">
        <w:rPr>
          <w:rFonts w:ascii="Times New Roman" w:eastAsia="Times New Roman" w:hAnsi="Times New Roman" w:cs="Times New Roman"/>
          <w:sz w:val="24"/>
          <w:szCs w:val="24"/>
        </w:rPr>
        <w:lastRenderedPageBreak/>
        <w:t xml:space="preserve">РЕСУРСОСНАБЖАЮЩУЮ ОРГАНИЗАЦИЮ об устранении неисправности коллективного (общедомового) прибора учета. РЕСУРСОСНАБЖАЮЩАЯ ОРГАНИЗАЦИЯ не позднее </w:t>
      </w:r>
      <w:r w:rsidR="00571796">
        <w:rPr>
          <w:rFonts w:ascii="Times New Roman" w:eastAsia="Times New Roman" w:hAnsi="Times New Roman" w:cs="Times New Roman"/>
          <w:sz w:val="24"/>
          <w:szCs w:val="24"/>
        </w:rPr>
        <w:t>10</w:t>
      </w:r>
      <w:r w:rsidR="0030192C" w:rsidRPr="00212874">
        <w:rPr>
          <w:rFonts w:ascii="Times New Roman" w:eastAsia="Times New Roman" w:hAnsi="Times New Roman" w:cs="Times New Roman"/>
          <w:sz w:val="24"/>
          <w:szCs w:val="24"/>
        </w:rPr>
        <w:t xml:space="preserve"> рабочих дней с даты получения такого уведомления направляет своего представителя для составления двухстороннего акта, устанавливающего факт исправности коллективного (общедомового) прибора учета</w:t>
      </w:r>
      <w:r w:rsidR="00571796">
        <w:rPr>
          <w:rFonts w:ascii="Times New Roman" w:eastAsia="Times New Roman" w:hAnsi="Times New Roman" w:cs="Times New Roman"/>
          <w:sz w:val="24"/>
          <w:szCs w:val="24"/>
        </w:rPr>
        <w:t xml:space="preserve"> и его опломбирование</w:t>
      </w:r>
      <w:r w:rsidR="0030192C" w:rsidRPr="00212874">
        <w:rPr>
          <w:rFonts w:ascii="Times New Roman" w:eastAsia="Times New Roman" w:hAnsi="Times New Roman" w:cs="Times New Roman"/>
          <w:sz w:val="24"/>
          <w:szCs w:val="24"/>
        </w:rPr>
        <w:t xml:space="preserve">. ИСПОЛНИТЕЛЬ обязан обеспечить участие своего представителя в составлении и подписании указанного акта.  С даты подписания указанного акта объем коммунального ресурса, поставленного в многоквартирный дом, осуществляется в соответствии с показаниями коллективного (общедомового) прибора учета. </w:t>
      </w:r>
    </w:p>
    <w:p w:rsidR="00C62569" w:rsidRDefault="00C62569" w:rsidP="006143F7">
      <w:pPr>
        <w:tabs>
          <w:tab w:val="left" w:pos="1620"/>
        </w:tabs>
        <w:spacing w:after="0" w:line="240" w:lineRule="auto"/>
        <w:ind w:firstLine="709"/>
        <w:jc w:val="center"/>
        <w:rPr>
          <w:rFonts w:ascii="Times New Roman" w:eastAsia="Times New Roman" w:hAnsi="Times New Roman" w:cs="Times New Roman"/>
          <w:b/>
          <w:sz w:val="24"/>
          <w:szCs w:val="24"/>
        </w:rPr>
      </w:pPr>
    </w:p>
    <w:p w:rsidR="0030192C" w:rsidRPr="00212874" w:rsidRDefault="00B15221" w:rsidP="006143F7">
      <w:pPr>
        <w:tabs>
          <w:tab w:val="left" w:pos="1620"/>
        </w:tabs>
        <w:spacing w:after="0" w:line="240" w:lineRule="auto"/>
        <w:ind w:firstLine="709"/>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8</w:t>
      </w:r>
      <w:r w:rsidR="0030192C" w:rsidRPr="00212874">
        <w:rPr>
          <w:rFonts w:ascii="Times New Roman" w:eastAsia="Times New Roman" w:hAnsi="Times New Roman" w:cs="Times New Roman"/>
          <w:b/>
          <w:sz w:val="24"/>
          <w:szCs w:val="24"/>
        </w:rPr>
        <w:t>. ОТВЕТСТВЕННОСТЬ СТОРОН</w:t>
      </w:r>
    </w:p>
    <w:p w:rsidR="0019311D" w:rsidRPr="00212874" w:rsidRDefault="0019311D" w:rsidP="006143F7">
      <w:pPr>
        <w:tabs>
          <w:tab w:val="left" w:pos="1620"/>
        </w:tabs>
        <w:spacing w:after="0" w:line="240" w:lineRule="auto"/>
        <w:ind w:firstLine="709"/>
        <w:jc w:val="center"/>
        <w:rPr>
          <w:rFonts w:ascii="Times New Roman" w:eastAsia="Times New Roman" w:hAnsi="Times New Roman" w:cs="Times New Roman"/>
          <w:b/>
          <w:sz w:val="24"/>
          <w:szCs w:val="24"/>
        </w:rPr>
      </w:pPr>
    </w:p>
    <w:p w:rsidR="00FF1B85" w:rsidRDefault="00B15221"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8</w:t>
      </w:r>
      <w:r w:rsidR="0019311D" w:rsidRPr="00212874">
        <w:rPr>
          <w:rFonts w:ascii="Times New Roman" w:eastAsia="Times New Roman" w:hAnsi="Times New Roman" w:cs="Times New Roman"/>
          <w:sz w:val="24"/>
          <w:szCs w:val="24"/>
        </w:rPr>
        <w:t>.1.</w:t>
      </w:r>
      <w:r w:rsidR="0030192C" w:rsidRPr="00212874">
        <w:rPr>
          <w:rFonts w:ascii="Times New Roman" w:eastAsia="Times New Roman" w:hAnsi="Times New Roman" w:cs="Times New Roman"/>
          <w:sz w:val="24"/>
          <w:szCs w:val="24"/>
        </w:rPr>
        <w:t xml:space="preserve"> РЕСУРСОСНАБЖАЮЩАЯ ОРГАНИЗАЦИЯ несет ответственность за качество подаваемой горячей воды, которое должно соответствовать требованиям законодательства Российской Федерации, соблюдение режима и условий подачи горячей воды. </w:t>
      </w:r>
    </w:p>
    <w:p w:rsidR="0019311D" w:rsidRPr="00212874" w:rsidRDefault="00FF1B85" w:rsidP="006143F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0192C" w:rsidRPr="00212874">
        <w:rPr>
          <w:rFonts w:ascii="Times New Roman" w:eastAsia="Times New Roman" w:hAnsi="Times New Roman" w:cs="Times New Roman"/>
          <w:sz w:val="24"/>
          <w:szCs w:val="24"/>
        </w:rPr>
        <w:t>Ответственность РЕСУРСОСНАБЖАЮЩЕЙ ОРГАНИЗАЦИИ за качество подаваемой горячей воды определяется до границы раздела внутридомовых инженерных систем, являющихся общим имуществом собст</w:t>
      </w:r>
      <w:r w:rsidR="0019311D" w:rsidRPr="00212874">
        <w:rPr>
          <w:rFonts w:ascii="Times New Roman" w:eastAsia="Times New Roman" w:hAnsi="Times New Roman" w:cs="Times New Roman"/>
          <w:sz w:val="24"/>
          <w:szCs w:val="24"/>
        </w:rPr>
        <w:t>в</w:t>
      </w:r>
      <w:r w:rsidR="0030192C" w:rsidRPr="00212874">
        <w:rPr>
          <w:rFonts w:ascii="Times New Roman" w:eastAsia="Times New Roman" w:hAnsi="Times New Roman" w:cs="Times New Roman"/>
          <w:sz w:val="24"/>
          <w:szCs w:val="24"/>
        </w:rPr>
        <w:t xml:space="preserve">енников помещений в многоквартирном доме. Указанная граница раздела определяется в соответствии с актом разграничения балансовой принадлежности и эксплуатационной ответственности сторон в соответствии с Приложением </w:t>
      </w:r>
      <w:r w:rsidR="0030192C" w:rsidRPr="00571796">
        <w:rPr>
          <w:rFonts w:ascii="Times New Roman" w:eastAsia="Times New Roman" w:hAnsi="Times New Roman" w:cs="Times New Roman"/>
          <w:color w:val="FF0000"/>
          <w:sz w:val="24"/>
          <w:szCs w:val="24"/>
        </w:rPr>
        <w:t>№</w:t>
      </w:r>
      <w:r w:rsidR="00571796" w:rsidRPr="00571796">
        <w:rPr>
          <w:rFonts w:ascii="Times New Roman" w:eastAsia="Times New Roman" w:hAnsi="Times New Roman" w:cs="Times New Roman"/>
          <w:color w:val="FF0000"/>
          <w:sz w:val="24"/>
          <w:szCs w:val="24"/>
        </w:rPr>
        <w:t>2</w:t>
      </w:r>
      <w:r w:rsidR="009B3E62">
        <w:rPr>
          <w:rFonts w:ascii="Times New Roman" w:eastAsia="Times New Roman" w:hAnsi="Times New Roman" w:cs="Times New Roman"/>
          <w:color w:val="FF0000"/>
          <w:sz w:val="24"/>
          <w:szCs w:val="24"/>
        </w:rPr>
        <w:t xml:space="preserve"> </w:t>
      </w:r>
      <w:r w:rsidR="0030192C" w:rsidRPr="00212874">
        <w:rPr>
          <w:rFonts w:ascii="Times New Roman" w:eastAsia="Times New Roman" w:hAnsi="Times New Roman" w:cs="Times New Roman"/>
          <w:sz w:val="24"/>
          <w:szCs w:val="24"/>
        </w:rPr>
        <w:t xml:space="preserve">к настоящему договор. </w:t>
      </w:r>
    </w:p>
    <w:p w:rsidR="0019311D" w:rsidRPr="00212874" w:rsidRDefault="00B15221"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8</w:t>
      </w:r>
      <w:r w:rsidR="0019311D" w:rsidRPr="00212874">
        <w:rPr>
          <w:rFonts w:ascii="Times New Roman" w:eastAsia="Times New Roman" w:hAnsi="Times New Roman" w:cs="Times New Roman"/>
          <w:sz w:val="24"/>
          <w:szCs w:val="24"/>
        </w:rPr>
        <w:t xml:space="preserve">.2. </w:t>
      </w:r>
      <w:r w:rsidR="0030192C" w:rsidRPr="00212874">
        <w:rPr>
          <w:rFonts w:ascii="Times New Roman" w:eastAsia="Times New Roman" w:hAnsi="Times New Roman" w:cs="Times New Roman"/>
          <w:sz w:val="24"/>
          <w:szCs w:val="24"/>
        </w:rPr>
        <w:t>РЕСУРСОСНАБЖАЮЩАЯ ОРГАНИЗАЦИЯ не несет ответственности за комплектность, сохранность, работоспособность и нормальное техническое состояние всех без исключения отключающих устройств ИСПОЛНИТЕЛЯ, герметизацию вводов, предотвращающих подтопление подвальных помещений при авариях на сетях горячего водоснабжения и за ущерб, вызванный этим подтоплением, а также при несоблюдении ИСПОЛНИТЕЛЕМ иных требований действующих нормативных правовых актов.</w:t>
      </w:r>
    </w:p>
    <w:p w:rsidR="0030192C" w:rsidRPr="00212874" w:rsidRDefault="00B15221"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8</w:t>
      </w:r>
      <w:r w:rsidR="0019311D" w:rsidRPr="00212874">
        <w:rPr>
          <w:rFonts w:ascii="Times New Roman" w:eastAsia="Times New Roman" w:hAnsi="Times New Roman" w:cs="Times New Roman"/>
          <w:sz w:val="24"/>
          <w:szCs w:val="24"/>
        </w:rPr>
        <w:t xml:space="preserve">.3. </w:t>
      </w:r>
      <w:r w:rsidR="0030192C" w:rsidRPr="00212874">
        <w:rPr>
          <w:rFonts w:ascii="Times New Roman" w:eastAsia="Times New Roman" w:hAnsi="Times New Roman" w:cs="Times New Roman"/>
          <w:sz w:val="24"/>
          <w:szCs w:val="24"/>
        </w:rPr>
        <w:t>ИСПОЛНИТЕЛЬ несет ответственность за следующие действия потребителей коммунальных услуг, повлекшие нарушение показателей качества коммунального ресурса и (или) объемов поставляемого коммунального ресурса:</w:t>
      </w:r>
    </w:p>
    <w:p w:rsidR="0030192C" w:rsidRPr="00212874" w:rsidRDefault="0030192C" w:rsidP="006143F7">
      <w:pPr>
        <w:tabs>
          <w:tab w:val="left" w:pos="567"/>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ab/>
        <w:t>- использование прибор</w:t>
      </w:r>
      <w:r w:rsidR="00571796">
        <w:rPr>
          <w:rFonts w:ascii="Times New Roman" w:eastAsia="Times New Roman" w:hAnsi="Times New Roman" w:cs="Times New Roman"/>
          <w:sz w:val="24"/>
          <w:szCs w:val="24"/>
        </w:rPr>
        <w:t>ов</w:t>
      </w:r>
      <w:r w:rsidRPr="00212874">
        <w:rPr>
          <w:rFonts w:ascii="Times New Roman" w:eastAsia="Times New Roman" w:hAnsi="Times New Roman" w:cs="Times New Roman"/>
          <w:sz w:val="24"/>
          <w:szCs w:val="24"/>
        </w:rPr>
        <w:t>, оборудовани</w:t>
      </w:r>
      <w:r w:rsidR="00571796">
        <w:rPr>
          <w:rFonts w:ascii="Times New Roman" w:eastAsia="Times New Roman" w:hAnsi="Times New Roman" w:cs="Times New Roman"/>
          <w:sz w:val="24"/>
          <w:szCs w:val="24"/>
        </w:rPr>
        <w:t>я</w:t>
      </w:r>
      <w:r w:rsidRPr="00212874">
        <w:rPr>
          <w:rFonts w:ascii="Times New Roman" w:eastAsia="Times New Roman" w:hAnsi="Times New Roman" w:cs="Times New Roman"/>
          <w:sz w:val="24"/>
          <w:szCs w:val="24"/>
        </w:rPr>
        <w:t xml:space="preserve"> с паспортной мощностью, превышающей </w:t>
      </w:r>
      <w:r w:rsidR="00571796">
        <w:rPr>
          <w:rFonts w:ascii="Times New Roman" w:eastAsia="Times New Roman" w:hAnsi="Times New Roman" w:cs="Times New Roman"/>
          <w:sz w:val="24"/>
          <w:szCs w:val="24"/>
        </w:rPr>
        <w:t>проектные</w:t>
      </w:r>
      <w:r w:rsidRPr="00212874">
        <w:rPr>
          <w:rFonts w:ascii="Times New Roman" w:eastAsia="Times New Roman" w:hAnsi="Times New Roman" w:cs="Times New Roman"/>
          <w:sz w:val="24"/>
          <w:szCs w:val="24"/>
        </w:rPr>
        <w:t xml:space="preserve"> нагрузки, определяемые в технических характеристиках внутридомовых инженерных систем, указанных в техническом паспорте многоквартирного дома, ведение которого осуществляется в соответствии с порядком государственного учета жилищных фондов;</w:t>
      </w:r>
    </w:p>
    <w:p w:rsidR="0030192C" w:rsidRPr="00212874" w:rsidRDefault="0030192C" w:rsidP="006143F7">
      <w:pPr>
        <w:tabs>
          <w:tab w:val="left" w:pos="567"/>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ab/>
        <w:t>- самовольное присоединение к внутридомовым инженерным системам или присоединение к ним в обход коллективного (общедомового) прибора учета, индивидуальных, общих (квартирных), комнатных приборов учета, внесение изменений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w:t>
      </w:r>
    </w:p>
    <w:p w:rsidR="0019311D" w:rsidRDefault="0030192C" w:rsidP="006143F7">
      <w:pPr>
        <w:tabs>
          <w:tab w:val="left" w:pos="567"/>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ab/>
        <w:t>- самовольное нарушение пломб на приборах учета и в местах их подключения (крепления), демонтаж приборов учета и осуществление несанкционированного вмешательства в работу указанных приборов учета</w:t>
      </w:r>
      <w:r w:rsidR="0065580F">
        <w:rPr>
          <w:rFonts w:ascii="Times New Roman" w:eastAsia="Times New Roman" w:hAnsi="Times New Roman" w:cs="Times New Roman"/>
          <w:sz w:val="24"/>
          <w:szCs w:val="24"/>
        </w:rPr>
        <w:t>;</w:t>
      </w:r>
    </w:p>
    <w:p w:rsidR="0065580F" w:rsidRPr="00212874" w:rsidRDefault="0065580F" w:rsidP="006143F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утечек во внутридомовой системе горячего водоснабжения.</w:t>
      </w:r>
    </w:p>
    <w:p w:rsidR="0030192C" w:rsidRPr="00212874" w:rsidRDefault="00B15221"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8</w:t>
      </w:r>
      <w:r w:rsidR="0019311D" w:rsidRPr="00212874">
        <w:rPr>
          <w:rFonts w:ascii="Times New Roman" w:eastAsia="Times New Roman" w:hAnsi="Times New Roman" w:cs="Times New Roman"/>
          <w:sz w:val="24"/>
          <w:szCs w:val="24"/>
        </w:rPr>
        <w:t xml:space="preserve">.4. </w:t>
      </w:r>
      <w:r w:rsidR="0030192C" w:rsidRPr="00212874">
        <w:rPr>
          <w:rFonts w:ascii="Times New Roman" w:eastAsia="Times New Roman" w:hAnsi="Times New Roman" w:cs="Times New Roman"/>
          <w:sz w:val="24"/>
          <w:szCs w:val="24"/>
        </w:rPr>
        <w:t xml:space="preserve">ИСПОЛНИТЕЛЬ несет ответственность за исправность используемых приборов учета воды, комплектность, сохранность, работоспособность и техническое состояние отключающих устройств ИСПОЛНИТЕЛЯ, герметизацию вводов, предотвращающих подтопление подвальных помещений при авариях на сетях горячего водоснабжения; за вред, причиненный РЕСУРСОСНАБЖАЮЩЕЙ ОРГАНИЗАЦИИ в соответствии с действующим законодательством Российской Федерации. </w:t>
      </w:r>
    </w:p>
    <w:p w:rsidR="0019311D" w:rsidRPr="00212874" w:rsidRDefault="00B15221"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8</w:t>
      </w:r>
      <w:r w:rsidR="0019311D" w:rsidRPr="00212874">
        <w:rPr>
          <w:rFonts w:ascii="Times New Roman" w:eastAsia="Times New Roman" w:hAnsi="Times New Roman" w:cs="Times New Roman"/>
          <w:sz w:val="24"/>
          <w:szCs w:val="24"/>
        </w:rPr>
        <w:t>.5.</w:t>
      </w:r>
      <w:r w:rsidR="0030192C" w:rsidRPr="00212874">
        <w:rPr>
          <w:rFonts w:ascii="Times New Roman" w:eastAsia="Times New Roman" w:hAnsi="Times New Roman" w:cs="Times New Roman"/>
          <w:sz w:val="24"/>
          <w:szCs w:val="24"/>
        </w:rPr>
        <w:t xml:space="preserve"> ИСПОЛНИТЕЛЬ несет ответственность за неисполнение и (или) ненадлежащее исполнение обязательств по оплате, нарушение сроков и (или) порядка оплаты поставленной тепловой энергии и теплоносителя, установленных в п. 6.8. настоящего Договора, в виде неустойки в размере, установленной законодательством от неоплаченных в срок сумм и (или), не полностью оплаченных сумм, и (или) от суммы задолженности за каждый день просрочки исполнения, </w:t>
      </w:r>
      <w:r w:rsidR="0030192C" w:rsidRPr="00212874">
        <w:rPr>
          <w:rFonts w:ascii="Times New Roman" w:eastAsia="Times New Roman" w:hAnsi="Times New Roman" w:cs="Times New Roman"/>
          <w:sz w:val="24"/>
          <w:szCs w:val="24"/>
        </w:rPr>
        <w:lastRenderedPageBreak/>
        <w:t>начиная со следующего дня после наступления установленного срока оплаты по день фактического платежа включительно. ИСПОЛНИТЕЛЬ уплачивает неустойку на основании письменного требования РЕСУРСОСНАБЖАЮЩЕЙ ОРГАНИЗАЦИИ и в срок, установленный в нем. Уплата неустойки не освобождает ИСПОЛНИТЕЛЯ от полной оплаты потребленных тепловой энергии и теплоносителя, а также от выполнения обязательств по Договору.</w:t>
      </w:r>
    </w:p>
    <w:p w:rsidR="0030192C" w:rsidRDefault="00B15221" w:rsidP="006143F7">
      <w:pPr>
        <w:tabs>
          <w:tab w:val="left" w:pos="162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8</w:t>
      </w:r>
      <w:r w:rsidR="0019311D" w:rsidRPr="00212874">
        <w:rPr>
          <w:rFonts w:ascii="Times New Roman" w:eastAsia="Times New Roman" w:hAnsi="Times New Roman" w:cs="Times New Roman"/>
          <w:sz w:val="24"/>
          <w:szCs w:val="24"/>
        </w:rPr>
        <w:t>.6</w:t>
      </w:r>
      <w:r w:rsidR="0030192C" w:rsidRPr="00212874">
        <w:rPr>
          <w:rFonts w:ascii="Times New Roman" w:eastAsia="Times New Roman" w:hAnsi="Times New Roman" w:cs="Times New Roman"/>
          <w:sz w:val="24"/>
          <w:szCs w:val="24"/>
        </w:rPr>
        <w:t>. В случае нарушения установленных настоящим договором сроков передачи РЕСУРСОСНАБЖАЮЩЕЙ ОРГАНИЗАЦИИ показаний коллективных (общедомовых) приборов учета</w:t>
      </w:r>
      <w:r w:rsidR="0019311D" w:rsidRPr="00212874">
        <w:rPr>
          <w:rFonts w:ascii="Times New Roman" w:eastAsia="Times New Roman" w:hAnsi="Times New Roman" w:cs="Times New Roman"/>
          <w:sz w:val="24"/>
          <w:szCs w:val="24"/>
        </w:rPr>
        <w:t xml:space="preserve"> (</w:t>
      </w:r>
      <w:r w:rsidR="00575545">
        <w:rPr>
          <w:rFonts w:ascii="Times New Roman" w:eastAsia="Times New Roman" w:hAnsi="Times New Roman" w:cs="Times New Roman"/>
          <w:color w:val="FF0000"/>
          <w:sz w:val="24"/>
          <w:szCs w:val="24"/>
        </w:rPr>
        <w:t>П</w:t>
      </w:r>
      <w:r w:rsidR="0019311D" w:rsidRPr="00212874">
        <w:rPr>
          <w:rFonts w:ascii="Times New Roman" w:eastAsia="Times New Roman" w:hAnsi="Times New Roman" w:cs="Times New Roman"/>
          <w:color w:val="FF0000"/>
          <w:sz w:val="24"/>
          <w:szCs w:val="24"/>
        </w:rPr>
        <w:t>риложение №</w:t>
      </w:r>
      <w:r w:rsidR="00575545">
        <w:rPr>
          <w:rFonts w:ascii="Times New Roman" w:eastAsia="Times New Roman" w:hAnsi="Times New Roman" w:cs="Times New Roman"/>
          <w:color w:val="FF0000"/>
          <w:sz w:val="24"/>
          <w:szCs w:val="24"/>
        </w:rPr>
        <w:t xml:space="preserve"> </w:t>
      </w:r>
      <w:r w:rsidR="0019311D" w:rsidRPr="00212874">
        <w:rPr>
          <w:rFonts w:ascii="Times New Roman" w:eastAsia="Times New Roman" w:hAnsi="Times New Roman" w:cs="Times New Roman"/>
          <w:color w:val="FF0000"/>
          <w:sz w:val="24"/>
          <w:szCs w:val="24"/>
        </w:rPr>
        <w:t>3</w:t>
      </w:r>
      <w:r w:rsidR="0019311D" w:rsidRPr="00212874">
        <w:rPr>
          <w:rFonts w:ascii="Times New Roman" w:eastAsia="Times New Roman" w:hAnsi="Times New Roman" w:cs="Times New Roman"/>
          <w:sz w:val="24"/>
          <w:szCs w:val="24"/>
        </w:rPr>
        <w:t>)</w:t>
      </w:r>
      <w:r w:rsidR="0030192C" w:rsidRPr="00212874">
        <w:rPr>
          <w:rFonts w:ascii="Times New Roman" w:eastAsia="Times New Roman" w:hAnsi="Times New Roman" w:cs="Times New Roman"/>
          <w:sz w:val="24"/>
          <w:szCs w:val="24"/>
        </w:rPr>
        <w:t xml:space="preserve">, а также информации, необходимой для определения объема коммунального ресурса, предусмотренной </w:t>
      </w:r>
      <w:r w:rsidR="0030192C" w:rsidRPr="00212874">
        <w:rPr>
          <w:rFonts w:ascii="Times New Roman" w:eastAsia="Times New Roman" w:hAnsi="Times New Roman" w:cs="Times New Roman"/>
          <w:color w:val="FF0000"/>
          <w:sz w:val="24"/>
          <w:szCs w:val="24"/>
        </w:rPr>
        <w:t xml:space="preserve">Приложением № </w:t>
      </w:r>
      <w:r w:rsidR="0019311D" w:rsidRPr="00212874">
        <w:rPr>
          <w:rFonts w:ascii="Times New Roman" w:eastAsia="Times New Roman" w:hAnsi="Times New Roman" w:cs="Times New Roman"/>
          <w:color w:val="FF0000"/>
          <w:sz w:val="24"/>
          <w:szCs w:val="24"/>
        </w:rPr>
        <w:t>6</w:t>
      </w:r>
      <w:r w:rsidR="009338A1">
        <w:rPr>
          <w:rFonts w:ascii="Times New Roman" w:eastAsia="Times New Roman" w:hAnsi="Times New Roman" w:cs="Times New Roman"/>
          <w:color w:val="FF0000"/>
          <w:sz w:val="24"/>
          <w:szCs w:val="24"/>
        </w:rPr>
        <w:t xml:space="preserve"> </w:t>
      </w:r>
      <w:r w:rsidR="0030192C" w:rsidRPr="00212874">
        <w:rPr>
          <w:rFonts w:ascii="Times New Roman" w:eastAsia="Times New Roman" w:hAnsi="Times New Roman" w:cs="Times New Roman"/>
          <w:sz w:val="24"/>
          <w:szCs w:val="24"/>
        </w:rPr>
        <w:t xml:space="preserve">к настоящему договору,  ИСПОЛНИТЕЛЬ несет ответственность в размере одной трехсотой ставки рефинансирования Центрального банка Российской Федерации, действующей на день уплаты, за каждый день нарушения сроков, от среднемесячной суммы платы ИСПОЛНИТЕЛЯ за соответствующий коммунальный ресурс за 3 предшествующих расчетных периода. </w:t>
      </w:r>
    </w:p>
    <w:p w:rsidR="00C62569" w:rsidRDefault="00C62569" w:rsidP="006143F7">
      <w:pPr>
        <w:tabs>
          <w:tab w:val="left" w:pos="1620"/>
        </w:tabs>
        <w:spacing w:after="0" w:line="240" w:lineRule="auto"/>
        <w:jc w:val="both"/>
        <w:rPr>
          <w:rFonts w:ascii="Times New Roman" w:eastAsia="Times New Roman" w:hAnsi="Times New Roman" w:cs="Times New Roman"/>
          <w:sz w:val="24"/>
          <w:szCs w:val="24"/>
        </w:rPr>
      </w:pPr>
    </w:p>
    <w:p w:rsidR="00C62569" w:rsidRPr="00575545" w:rsidRDefault="00C62569" w:rsidP="006143F7">
      <w:pPr>
        <w:numPr>
          <w:ilvl w:val="12"/>
          <w:numId w:val="0"/>
        </w:numPr>
        <w:suppressLineNumbers/>
        <w:tabs>
          <w:tab w:val="left" w:pos="0"/>
          <w:tab w:val="left" w:pos="1418"/>
          <w:tab w:val="left" w:pos="1560"/>
        </w:tabs>
        <w:spacing w:after="0" w:line="240" w:lineRule="auto"/>
        <w:ind w:firstLine="709"/>
        <w:jc w:val="center"/>
        <w:rPr>
          <w:rFonts w:ascii="Times New Roman" w:eastAsia="Times New Roman" w:hAnsi="Times New Roman" w:cs="Times New Roman"/>
          <w:b/>
          <w:sz w:val="24"/>
          <w:szCs w:val="24"/>
        </w:rPr>
      </w:pPr>
      <w:r w:rsidRPr="00575545">
        <w:rPr>
          <w:rFonts w:ascii="Times New Roman" w:eastAsia="Times New Roman" w:hAnsi="Times New Roman" w:cs="Times New Roman"/>
          <w:b/>
          <w:sz w:val="24"/>
          <w:szCs w:val="24"/>
        </w:rPr>
        <w:t>9. ЭЛЕКТРОННЫЙ ДОКУМЕНТООБОРОТ</w:t>
      </w:r>
    </w:p>
    <w:p w:rsidR="00C62569" w:rsidRPr="00575545" w:rsidRDefault="00C62569" w:rsidP="006143F7">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s="Times New Roman"/>
          <w:sz w:val="24"/>
          <w:szCs w:val="24"/>
        </w:rPr>
      </w:pP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9.1. Стороны пришли к соглашению о том, что в рамках исполнения настоящего Договора Стороны могут осуществлять в электронной форме обмен следующими документами (далее – Документы):</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 дополнительными соглашениями к Договору; </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актами выполненных работ;</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ведомостями узлов (приборов) учета;</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счетами на оплату и счетами-фактурами;</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актами сверки взаиморасчетов;</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 уведомлениями, указаниями, сообщениями, требованиями (в т.ч. в рамках досудебного урегулирования споров), предусмотренными Договором. </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9.2. Стороны вправе в порядке, предусмотренном Гражданским Кодексом Российской Федерации для изменения условий договора, изменить перечень документов, в отношении которых Стороны осуществляют обмен в электронной форме.</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9.3. Обмен Документами в электронной форме осуществляется Сторонами в следующем порядке: </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9.3.1. Документы составляются в электронной форме, подписываются усиленной квалифицированной электронной подписью и направляются Теплоснабжающей организацией посредством программы ЭВМ, предназначенной для обмена электронными документами, в сроки, указанные в Договоре для передачи оригиналов Документов.</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9.3.2. В качестве программы для ЭВМ, предназначенной для обмена электронными документами, Стороны используют «Контур. </w:t>
      </w:r>
      <w:proofErr w:type="spellStart"/>
      <w:r w:rsidRPr="00575545">
        <w:rPr>
          <w:rFonts w:ascii="Times New Roman" w:eastAsia="Times New Roman" w:hAnsi="Times New Roman" w:cs="Times New Roman"/>
          <w:sz w:val="24"/>
          <w:szCs w:val="24"/>
        </w:rPr>
        <w:t>Диадок</w:t>
      </w:r>
      <w:proofErr w:type="spellEnd"/>
      <w:r w:rsidRPr="00575545">
        <w:rPr>
          <w:rFonts w:ascii="Times New Roman" w:eastAsia="Times New Roman" w:hAnsi="Times New Roman" w:cs="Times New Roman"/>
          <w:sz w:val="24"/>
          <w:szCs w:val="24"/>
        </w:rPr>
        <w:t>».</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9.3.3. Стороны обязаны информировать друг друга о невозможности обмена документами в электронном виде, подписанными квалифицированной электронной подписью, в случае технического сбоя внутренних систем </w:t>
      </w:r>
      <w:bookmarkStart w:id="3" w:name="_Hlk59114642"/>
      <w:r w:rsidRPr="00575545">
        <w:rPr>
          <w:rFonts w:ascii="Times New Roman" w:eastAsia="Times New Roman" w:hAnsi="Times New Roman" w:cs="Times New Roman"/>
          <w:sz w:val="24"/>
          <w:szCs w:val="24"/>
        </w:rPr>
        <w:t>Теплоснабжающей организации или Потребителя.</w:t>
      </w:r>
      <w:bookmarkEnd w:id="3"/>
      <w:r w:rsidRPr="00575545">
        <w:rPr>
          <w:rFonts w:ascii="Times New Roman" w:eastAsia="Times New Roman" w:hAnsi="Times New Roman" w:cs="Times New Roman"/>
          <w:sz w:val="24"/>
          <w:szCs w:val="24"/>
        </w:rPr>
        <w:t xml:space="preserve"> В этом случае в период действия такого сбоя Теплоснабжающая организация и Потребитель производят обмен документами посредством электронной почты, указанной в разделе </w:t>
      </w:r>
      <w:r w:rsidRPr="00575545">
        <w:rPr>
          <w:rFonts w:ascii="Times New Roman" w:eastAsia="Times New Roman" w:hAnsi="Times New Roman" w:cs="Times New Roman"/>
          <w:color w:val="FF0000"/>
          <w:sz w:val="24"/>
          <w:szCs w:val="24"/>
        </w:rPr>
        <w:t>17</w:t>
      </w:r>
      <w:r w:rsidRPr="00575545">
        <w:rPr>
          <w:rFonts w:ascii="Times New Roman" w:eastAsia="Times New Roman" w:hAnsi="Times New Roman" w:cs="Times New Roman"/>
          <w:sz w:val="24"/>
          <w:szCs w:val="24"/>
        </w:rPr>
        <w:t xml:space="preserve"> настоящего Договора и на бумажном носителе с подписанием собственноручной подписью.</w:t>
      </w:r>
    </w:p>
    <w:p w:rsidR="00C62569" w:rsidRPr="00575545"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9.4. Объем, порядок и сроки обмена Документами определяются условиями Договора.</w:t>
      </w:r>
    </w:p>
    <w:p w:rsidR="00C62569" w:rsidRPr="00C62569" w:rsidRDefault="00C62569" w:rsidP="006143F7">
      <w:pPr>
        <w:numPr>
          <w:ilvl w:val="12"/>
          <w:numId w:val="0"/>
        </w:numPr>
        <w:suppressLineNumbers/>
        <w:tabs>
          <w:tab w:val="left" w:pos="0"/>
          <w:tab w:val="left" w:pos="1418"/>
          <w:tab w:val="left" w:pos="156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9.5. Во всем остальном, что не затронуто настоящим Разделом, Стороны руководствуются условиями Договора.</w:t>
      </w:r>
    </w:p>
    <w:p w:rsidR="00D95BEA" w:rsidRDefault="00D95BEA" w:rsidP="006143F7">
      <w:pPr>
        <w:tabs>
          <w:tab w:val="left" w:pos="1620"/>
        </w:tabs>
        <w:spacing w:after="0" w:line="240" w:lineRule="auto"/>
        <w:jc w:val="both"/>
        <w:rPr>
          <w:rFonts w:ascii="Times New Roman" w:eastAsia="Times New Roman" w:hAnsi="Times New Roman" w:cs="Times New Roman"/>
          <w:sz w:val="24"/>
          <w:szCs w:val="24"/>
        </w:rPr>
      </w:pPr>
    </w:p>
    <w:p w:rsidR="00D95BEA" w:rsidRPr="00D95BEA" w:rsidRDefault="00D95BEA" w:rsidP="006143F7">
      <w:pPr>
        <w:tabs>
          <w:tab w:val="left" w:pos="0"/>
          <w:tab w:val="left" w:pos="142"/>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D95BEA">
        <w:rPr>
          <w:rFonts w:ascii="Times New Roman" w:eastAsia="Times New Roman" w:hAnsi="Times New Roman" w:cs="Times New Roman"/>
          <w:b/>
          <w:sz w:val="24"/>
          <w:szCs w:val="24"/>
        </w:rPr>
        <w:t>1</w:t>
      </w:r>
      <w:r w:rsidR="00C62569">
        <w:rPr>
          <w:rFonts w:ascii="Times New Roman" w:eastAsia="Times New Roman" w:hAnsi="Times New Roman" w:cs="Times New Roman"/>
          <w:b/>
          <w:sz w:val="24"/>
          <w:szCs w:val="24"/>
        </w:rPr>
        <w:t>0</w:t>
      </w:r>
      <w:r w:rsidRPr="00D95BEA">
        <w:rPr>
          <w:rFonts w:ascii="Times New Roman" w:eastAsia="Times New Roman" w:hAnsi="Times New Roman" w:cs="Times New Roman"/>
          <w:b/>
          <w:sz w:val="24"/>
          <w:szCs w:val="24"/>
        </w:rPr>
        <w:t>. ПОРЯДОК УРЕГУЛИРОВАНИЯ СПОРОВ</w:t>
      </w:r>
    </w:p>
    <w:p w:rsidR="00D95BEA" w:rsidRPr="00D95BEA" w:rsidRDefault="00D95BEA" w:rsidP="006143F7">
      <w:pPr>
        <w:tabs>
          <w:tab w:val="left" w:pos="1418"/>
        </w:tabs>
        <w:suppressAutoHyphens/>
        <w:autoSpaceDE w:val="0"/>
        <w:autoSpaceDN w:val="0"/>
        <w:adjustRightInd w:val="0"/>
        <w:spacing w:after="0" w:line="240" w:lineRule="auto"/>
        <w:ind w:firstLine="851"/>
        <w:jc w:val="both"/>
        <w:rPr>
          <w:rFonts w:ascii="Times New Roman" w:eastAsia="Calibri" w:hAnsi="Times New Roman" w:cs="Times New Roman"/>
          <w:spacing w:val="-2"/>
          <w:sz w:val="24"/>
          <w:szCs w:val="24"/>
        </w:rPr>
      </w:pPr>
    </w:p>
    <w:p w:rsidR="00D95BEA" w:rsidRPr="00AC2517" w:rsidRDefault="00D95BEA" w:rsidP="006143F7">
      <w:pPr>
        <w:tabs>
          <w:tab w:val="left" w:pos="14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AC2517">
        <w:rPr>
          <w:rFonts w:ascii="Times New Roman" w:eastAsia="Calibri" w:hAnsi="Times New Roman" w:cs="Times New Roman"/>
          <w:spacing w:val="-2"/>
          <w:sz w:val="24"/>
          <w:szCs w:val="24"/>
        </w:rPr>
        <w:t>1</w:t>
      </w:r>
      <w:r w:rsidR="00C62569" w:rsidRPr="00AC2517">
        <w:rPr>
          <w:rFonts w:ascii="Times New Roman" w:eastAsia="Calibri" w:hAnsi="Times New Roman" w:cs="Times New Roman"/>
          <w:spacing w:val="-2"/>
          <w:sz w:val="24"/>
          <w:szCs w:val="24"/>
        </w:rPr>
        <w:t>0</w:t>
      </w:r>
      <w:r w:rsidRPr="00AC2517">
        <w:rPr>
          <w:rFonts w:ascii="Times New Roman" w:eastAsia="Calibri" w:hAnsi="Times New Roman" w:cs="Times New Roman"/>
          <w:spacing w:val="-2"/>
          <w:sz w:val="24"/>
          <w:szCs w:val="24"/>
        </w:rPr>
        <w:t>.1.</w:t>
      </w:r>
      <w:r w:rsidR="00AC2517">
        <w:rPr>
          <w:rFonts w:ascii="Times New Roman" w:eastAsia="Calibri" w:hAnsi="Times New Roman" w:cs="Times New Roman"/>
          <w:spacing w:val="-2"/>
          <w:sz w:val="24"/>
          <w:szCs w:val="24"/>
        </w:rPr>
        <w:t xml:space="preserve"> </w:t>
      </w:r>
      <w:r w:rsidRPr="00AC2517">
        <w:rPr>
          <w:rFonts w:ascii="Times New Roman" w:eastAsia="Calibri" w:hAnsi="Times New Roman" w:cs="Times New Roman"/>
          <w:spacing w:val="-2"/>
          <w:sz w:val="24"/>
          <w:szCs w:val="24"/>
        </w:rPr>
        <w:t xml:space="preserve">Стороны обязуются принять все меры к тому, чтобы любые спорные вопросы, </w:t>
      </w:r>
      <w:r w:rsidRPr="00AC2517">
        <w:rPr>
          <w:rFonts w:ascii="Times New Roman" w:eastAsia="Calibri" w:hAnsi="Times New Roman" w:cs="Times New Roman"/>
          <w:spacing w:val="5"/>
          <w:sz w:val="24"/>
          <w:szCs w:val="24"/>
        </w:rPr>
        <w:t xml:space="preserve">разногласия или претензии, касающиеся исполнения Договора и связанные с ним, были урегулированы </w:t>
      </w:r>
      <w:r w:rsidRPr="00AC2517">
        <w:rPr>
          <w:rFonts w:ascii="Times New Roman" w:eastAsia="Calibri" w:hAnsi="Times New Roman" w:cs="Times New Roman"/>
          <w:sz w:val="24"/>
          <w:szCs w:val="24"/>
        </w:rPr>
        <w:t>путем переговоров.</w:t>
      </w:r>
    </w:p>
    <w:p w:rsidR="00D95BEA" w:rsidRPr="00AC2517" w:rsidRDefault="00D95BEA" w:rsidP="006143F7">
      <w:pPr>
        <w:tabs>
          <w:tab w:val="left" w:pos="14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AC2517">
        <w:rPr>
          <w:rFonts w:ascii="Times New Roman" w:eastAsia="Calibri" w:hAnsi="Times New Roman" w:cs="Times New Roman"/>
          <w:sz w:val="24"/>
          <w:szCs w:val="24"/>
        </w:rPr>
        <w:lastRenderedPageBreak/>
        <w:t>До предъявления иска, вытекающего из Договора, Сторона, которая считает, что ее права нарушены, обязана направить другой Стороне письменную претензию по адресу местонахождения Сторон, указанному в Разделе</w:t>
      </w:r>
      <w:r w:rsidRPr="00AC2517">
        <w:rPr>
          <w:rFonts w:ascii="Times New Roman" w:eastAsia="Calibri" w:hAnsi="Times New Roman" w:cs="Times New Roman"/>
          <w:color w:val="FF0000"/>
          <w:sz w:val="24"/>
          <w:szCs w:val="24"/>
        </w:rPr>
        <w:t xml:space="preserve"> 1</w:t>
      </w:r>
      <w:r w:rsidR="006143F7" w:rsidRPr="00AC2517">
        <w:rPr>
          <w:rFonts w:ascii="Times New Roman" w:eastAsia="Calibri" w:hAnsi="Times New Roman" w:cs="Times New Roman"/>
          <w:color w:val="FF0000"/>
          <w:sz w:val="24"/>
          <w:szCs w:val="24"/>
        </w:rPr>
        <w:t>4</w:t>
      </w:r>
      <w:r w:rsidRPr="00AC2517">
        <w:rPr>
          <w:rFonts w:ascii="Times New Roman" w:eastAsia="Calibri" w:hAnsi="Times New Roman" w:cs="Times New Roman"/>
          <w:sz w:val="24"/>
          <w:szCs w:val="24"/>
        </w:rPr>
        <w:t xml:space="preserve"> настоящего Договора. </w:t>
      </w:r>
    </w:p>
    <w:p w:rsidR="00D95BEA" w:rsidRPr="00AC2517" w:rsidRDefault="00D95BEA" w:rsidP="006143F7">
      <w:pPr>
        <w:tabs>
          <w:tab w:val="left" w:pos="14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AC2517">
        <w:rPr>
          <w:rFonts w:ascii="Times New Roman" w:eastAsia="Calibri" w:hAnsi="Times New Roman" w:cs="Times New Roman"/>
          <w:sz w:val="24"/>
          <w:szCs w:val="24"/>
        </w:rPr>
        <w:t>1</w:t>
      </w:r>
      <w:r w:rsidR="00C62569" w:rsidRPr="00AC2517">
        <w:rPr>
          <w:rFonts w:ascii="Times New Roman" w:eastAsia="Calibri" w:hAnsi="Times New Roman" w:cs="Times New Roman"/>
          <w:sz w:val="24"/>
          <w:szCs w:val="24"/>
        </w:rPr>
        <w:t>0</w:t>
      </w:r>
      <w:r w:rsidRPr="00AC2517">
        <w:rPr>
          <w:rFonts w:ascii="Times New Roman" w:eastAsia="Calibri" w:hAnsi="Times New Roman" w:cs="Times New Roman"/>
          <w:sz w:val="24"/>
          <w:szCs w:val="24"/>
        </w:rPr>
        <w:t>.2. Сторона вправе передать спор на рассмотрение суда по истечении 15 календарных дней с момента получения претензии другой Стороной.</w:t>
      </w:r>
    </w:p>
    <w:p w:rsidR="00D95BEA" w:rsidRPr="00AC2517" w:rsidRDefault="00D95BEA" w:rsidP="006143F7">
      <w:pPr>
        <w:tabs>
          <w:tab w:val="left" w:pos="14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AC2517">
        <w:rPr>
          <w:rFonts w:ascii="Times New Roman" w:eastAsia="Calibri" w:hAnsi="Times New Roman" w:cs="Times New Roman"/>
          <w:spacing w:val="5"/>
          <w:sz w:val="24"/>
          <w:szCs w:val="24"/>
        </w:rPr>
        <w:t>1</w:t>
      </w:r>
      <w:r w:rsidR="00C62569" w:rsidRPr="00AC2517">
        <w:rPr>
          <w:rFonts w:ascii="Times New Roman" w:eastAsia="Calibri" w:hAnsi="Times New Roman" w:cs="Times New Roman"/>
          <w:spacing w:val="5"/>
          <w:sz w:val="24"/>
          <w:szCs w:val="24"/>
        </w:rPr>
        <w:t>0</w:t>
      </w:r>
      <w:r w:rsidRPr="00AC2517">
        <w:rPr>
          <w:rFonts w:ascii="Times New Roman" w:eastAsia="Calibri" w:hAnsi="Times New Roman" w:cs="Times New Roman"/>
          <w:spacing w:val="5"/>
          <w:sz w:val="24"/>
          <w:szCs w:val="24"/>
        </w:rPr>
        <w:t>.3.</w:t>
      </w:r>
      <w:r w:rsidR="00AC2517">
        <w:rPr>
          <w:rFonts w:ascii="Times New Roman" w:eastAsia="Calibri" w:hAnsi="Times New Roman" w:cs="Times New Roman"/>
          <w:spacing w:val="5"/>
          <w:sz w:val="24"/>
          <w:szCs w:val="24"/>
        </w:rPr>
        <w:t xml:space="preserve"> </w:t>
      </w:r>
      <w:r w:rsidRPr="00AC2517">
        <w:rPr>
          <w:rFonts w:ascii="Times New Roman" w:eastAsia="Calibri" w:hAnsi="Times New Roman" w:cs="Times New Roman"/>
          <w:spacing w:val="5"/>
          <w:sz w:val="24"/>
          <w:szCs w:val="24"/>
        </w:rPr>
        <w:t>Все</w:t>
      </w:r>
      <w:r w:rsidR="00AC2517">
        <w:rPr>
          <w:rFonts w:ascii="Times New Roman" w:eastAsia="Calibri" w:hAnsi="Times New Roman" w:cs="Times New Roman"/>
          <w:spacing w:val="5"/>
          <w:sz w:val="24"/>
          <w:szCs w:val="24"/>
        </w:rPr>
        <w:t xml:space="preserve"> </w:t>
      </w:r>
      <w:r w:rsidRPr="00AC2517">
        <w:rPr>
          <w:rFonts w:ascii="Times New Roman" w:eastAsia="Calibri" w:hAnsi="Times New Roman" w:cs="Times New Roman"/>
          <w:spacing w:val="5"/>
          <w:sz w:val="24"/>
          <w:szCs w:val="24"/>
        </w:rPr>
        <w:t xml:space="preserve">неразрешенные споры и разногласия, связанные с заключением, изменением, </w:t>
      </w:r>
      <w:r w:rsidRPr="00AC2517">
        <w:rPr>
          <w:rFonts w:ascii="Times New Roman" w:eastAsia="Calibri" w:hAnsi="Times New Roman" w:cs="Times New Roman"/>
          <w:spacing w:val="2"/>
          <w:sz w:val="24"/>
          <w:szCs w:val="24"/>
        </w:rPr>
        <w:t>расторжением и исполнением Договора, а также его прекращением или признанием недействительным, подлежат рассмотрению в суде, по месту нахождения Теплоснабжающей организации</w:t>
      </w:r>
      <w:r w:rsidRPr="00AC2517">
        <w:rPr>
          <w:rFonts w:ascii="Times New Roman" w:eastAsia="Calibri" w:hAnsi="Times New Roman" w:cs="Times New Roman"/>
          <w:spacing w:val="-4"/>
          <w:sz w:val="24"/>
          <w:szCs w:val="24"/>
        </w:rPr>
        <w:t>.</w:t>
      </w:r>
    </w:p>
    <w:p w:rsidR="00575545" w:rsidRDefault="00575545" w:rsidP="006143F7">
      <w:pPr>
        <w:tabs>
          <w:tab w:val="left" w:pos="1620"/>
        </w:tabs>
        <w:spacing w:after="0" w:line="240" w:lineRule="auto"/>
        <w:ind w:firstLine="709"/>
        <w:jc w:val="center"/>
        <w:rPr>
          <w:rFonts w:ascii="Times New Roman" w:eastAsia="Times New Roman" w:hAnsi="Times New Roman" w:cs="Times New Roman"/>
          <w:b/>
          <w:sz w:val="24"/>
          <w:szCs w:val="24"/>
        </w:rPr>
      </w:pPr>
    </w:p>
    <w:p w:rsidR="0030192C" w:rsidRPr="00212874" w:rsidRDefault="00C62569" w:rsidP="006143F7">
      <w:pPr>
        <w:tabs>
          <w:tab w:val="left" w:pos="1620"/>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30192C" w:rsidRPr="00212874">
        <w:rPr>
          <w:rFonts w:ascii="Times New Roman" w:eastAsia="Times New Roman" w:hAnsi="Times New Roman" w:cs="Times New Roman"/>
          <w:b/>
          <w:sz w:val="24"/>
          <w:szCs w:val="24"/>
        </w:rPr>
        <w:t>. ОБСТОЯТЕЛЬСТВА НЕПРЕОДОЛИМОЙ СИЛЫ.</w:t>
      </w:r>
    </w:p>
    <w:p w:rsidR="0019311D" w:rsidRPr="00212874" w:rsidRDefault="0019311D" w:rsidP="006143F7">
      <w:pPr>
        <w:tabs>
          <w:tab w:val="left" w:pos="1620"/>
        </w:tabs>
        <w:spacing w:after="0" w:line="240" w:lineRule="auto"/>
        <w:ind w:firstLine="709"/>
        <w:jc w:val="center"/>
        <w:rPr>
          <w:rFonts w:ascii="Times New Roman" w:eastAsia="Times New Roman" w:hAnsi="Times New Roman" w:cs="Times New Roman"/>
          <w:b/>
          <w:sz w:val="24"/>
          <w:szCs w:val="24"/>
        </w:rPr>
      </w:pPr>
    </w:p>
    <w:p w:rsidR="0030192C" w:rsidRPr="00212874" w:rsidRDefault="00C62569" w:rsidP="006143F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9311D" w:rsidRPr="00212874">
        <w:rPr>
          <w:rFonts w:ascii="Times New Roman" w:eastAsia="Times New Roman" w:hAnsi="Times New Roman" w:cs="Times New Roman"/>
          <w:sz w:val="24"/>
          <w:szCs w:val="24"/>
        </w:rPr>
        <w:t>.1.</w:t>
      </w:r>
      <w:r w:rsidR="0030192C" w:rsidRPr="00212874">
        <w:rPr>
          <w:rFonts w:ascii="Times New Roman" w:eastAsia="Times New Roman" w:hAnsi="Times New Roman" w:cs="Times New Roman"/>
          <w:sz w:val="24"/>
          <w:szCs w:val="24"/>
        </w:rPr>
        <w:t xml:space="preserve">    Стороны освобождаются от ответственности в том случае, если неисполнение или ненадлежащее исполнение обязательств оказалось невозможным вследствие обстоятельств непреодолимой силы (форс-мажор).</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Сторона, не исполнившая или ненадлежащим образом исполнившая свои обязательства по договору вследствие непреодолимой силы, обязана: </w:t>
      </w:r>
    </w:p>
    <w:p w:rsidR="0030192C" w:rsidRPr="00212874" w:rsidRDefault="0030192C" w:rsidP="002F4585">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 в письменной форме известить о наступлении и о предполагаемом сроке действия обстоятельств непреодолимой силы другую Сторону в срок не позднее 3 дней со дня наступления указанных обстоятельств и предоставить необходимые подтверждения их наступления;</w:t>
      </w:r>
    </w:p>
    <w:p w:rsidR="0030192C" w:rsidRPr="00212874" w:rsidRDefault="0030192C" w:rsidP="002F4585">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 предпринять необходимые зависящие от нее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w:t>
      </w:r>
      <w:bookmarkStart w:id="4" w:name="_GoBack"/>
      <w:bookmarkEnd w:id="4"/>
      <w:r w:rsidRPr="00212874">
        <w:rPr>
          <w:rFonts w:ascii="Times New Roman" w:eastAsia="Times New Roman" w:hAnsi="Times New Roman" w:cs="Times New Roman"/>
          <w:sz w:val="24"/>
          <w:szCs w:val="24"/>
        </w:rPr>
        <w:t xml:space="preserve">ром; </w:t>
      </w:r>
    </w:p>
    <w:p w:rsidR="0030192C" w:rsidRPr="00212874" w:rsidRDefault="0030192C" w:rsidP="002F4585">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 уведомить другую Сторону о возобновлении выполнения своих обязательств согласно договору.</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30192C" w:rsidRPr="00212874" w:rsidRDefault="00C62569" w:rsidP="006143F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9311D" w:rsidRPr="00212874">
        <w:rPr>
          <w:rFonts w:ascii="Times New Roman" w:eastAsia="Times New Roman" w:hAnsi="Times New Roman" w:cs="Times New Roman"/>
          <w:sz w:val="24"/>
          <w:szCs w:val="24"/>
        </w:rPr>
        <w:t xml:space="preserve">.2. </w:t>
      </w:r>
      <w:r w:rsidR="0030192C" w:rsidRPr="00212874">
        <w:rPr>
          <w:rFonts w:ascii="Times New Roman" w:eastAsia="Times New Roman" w:hAnsi="Times New Roman" w:cs="Times New Roman"/>
          <w:sz w:val="24"/>
          <w:szCs w:val="24"/>
        </w:rPr>
        <w:t>При наличии обстоятельств непреодолимой силы сроки выполнения Сторонами обязательств по Договору переносятся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5 дней подряд, либо сроки, требующиеся для устранения Сторонами последствий действия таких обстоятельств непреодолимой силы, превышают 10 дней, Стороны проводят дополнительные переговоры для выявления приемлемых альтернативных способов исполнения Договора.</w:t>
      </w:r>
    </w:p>
    <w:p w:rsidR="0030192C" w:rsidRPr="00212874" w:rsidRDefault="00C62569" w:rsidP="006143F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9311D" w:rsidRPr="00212874">
        <w:rPr>
          <w:rFonts w:ascii="Times New Roman" w:eastAsia="Times New Roman" w:hAnsi="Times New Roman" w:cs="Times New Roman"/>
          <w:sz w:val="24"/>
          <w:szCs w:val="24"/>
        </w:rPr>
        <w:t xml:space="preserve">.3. </w:t>
      </w:r>
      <w:r w:rsidR="0030192C" w:rsidRPr="00212874">
        <w:rPr>
          <w:rFonts w:ascii="Times New Roman" w:eastAsia="Times New Roman" w:hAnsi="Times New Roman" w:cs="Times New Roman"/>
          <w:sz w:val="24"/>
          <w:szCs w:val="24"/>
        </w:rPr>
        <w:t>После прекращения действия обстоятельств непреодолимой силы Сторона, не выполнившая (ненадлежащим образом выполнившая) свои обязательства, должна возобновить исполнение обязательств в срок, не превышающий 2 дней с момента прекращения действия этих обстоятельств.</w:t>
      </w:r>
    </w:p>
    <w:p w:rsidR="0019311D" w:rsidRPr="00212874" w:rsidRDefault="0030192C" w:rsidP="006143F7">
      <w:pPr>
        <w:tabs>
          <w:tab w:val="left" w:pos="1620"/>
        </w:tabs>
        <w:spacing w:after="0" w:line="240" w:lineRule="auto"/>
        <w:ind w:firstLine="709"/>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1</w:t>
      </w:r>
      <w:r w:rsidR="00C62569">
        <w:rPr>
          <w:rFonts w:ascii="Times New Roman" w:eastAsia="Times New Roman" w:hAnsi="Times New Roman" w:cs="Times New Roman"/>
          <w:b/>
          <w:sz w:val="24"/>
          <w:szCs w:val="24"/>
        </w:rPr>
        <w:t>2</w:t>
      </w:r>
      <w:r w:rsidRPr="00212874">
        <w:rPr>
          <w:rFonts w:ascii="Times New Roman" w:eastAsia="Times New Roman" w:hAnsi="Times New Roman" w:cs="Times New Roman"/>
          <w:b/>
          <w:sz w:val="24"/>
          <w:szCs w:val="24"/>
        </w:rPr>
        <w:t>. ПРОЧИЕ УСЛОВИЯ</w:t>
      </w:r>
    </w:p>
    <w:p w:rsidR="0019311D" w:rsidRPr="00212874" w:rsidRDefault="0019311D" w:rsidP="006143F7">
      <w:pPr>
        <w:tabs>
          <w:tab w:val="left" w:pos="1620"/>
        </w:tabs>
        <w:spacing w:after="0" w:line="240" w:lineRule="auto"/>
        <w:ind w:firstLine="709"/>
        <w:jc w:val="center"/>
        <w:rPr>
          <w:rFonts w:ascii="Times New Roman" w:eastAsia="Times New Roman" w:hAnsi="Times New Roman" w:cs="Times New Roman"/>
          <w:b/>
          <w:sz w:val="24"/>
          <w:szCs w:val="24"/>
        </w:rPr>
      </w:pPr>
    </w:p>
    <w:p w:rsidR="0030192C" w:rsidRPr="00575545"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2.</w:t>
      </w:r>
      <w:proofErr w:type="gramStart"/>
      <w:r w:rsidR="00C62569">
        <w:rPr>
          <w:rFonts w:ascii="Times New Roman" w:eastAsia="Times New Roman" w:hAnsi="Times New Roman" w:cs="Times New Roman"/>
          <w:sz w:val="24"/>
          <w:szCs w:val="24"/>
        </w:rPr>
        <w:t>1</w:t>
      </w:r>
      <w:r w:rsidRPr="00212874">
        <w:rPr>
          <w:rFonts w:ascii="Times New Roman" w:eastAsia="Times New Roman" w:hAnsi="Times New Roman" w:cs="Times New Roman"/>
          <w:sz w:val="24"/>
          <w:szCs w:val="24"/>
        </w:rPr>
        <w:t>.Перечень</w:t>
      </w:r>
      <w:proofErr w:type="gramEnd"/>
      <w:r w:rsidRPr="00212874">
        <w:rPr>
          <w:rFonts w:ascii="Times New Roman" w:eastAsia="Times New Roman" w:hAnsi="Times New Roman" w:cs="Times New Roman"/>
          <w:sz w:val="24"/>
          <w:szCs w:val="24"/>
        </w:rPr>
        <w:t xml:space="preserve"> должностных лиц, имеющих право ведения переговоров по качеству и количеству поставляемых тепловой энергии и теплоносителя, а также по вопросам взаимных обязательств, </w:t>
      </w:r>
      <w:r w:rsidRPr="00575545">
        <w:rPr>
          <w:rFonts w:ascii="Times New Roman" w:eastAsia="Times New Roman" w:hAnsi="Times New Roman" w:cs="Times New Roman"/>
          <w:sz w:val="24"/>
          <w:szCs w:val="24"/>
        </w:rPr>
        <w:t xml:space="preserve">приведен в </w:t>
      </w:r>
      <w:r w:rsidRPr="00575545">
        <w:rPr>
          <w:rFonts w:ascii="Times New Roman" w:eastAsia="Times New Roman" w:hAnsi="Times New Roman" w:cs="Times New Roman"/>
          <w:color w:val="FF0000"/>
          <w:sz w:val="24"/>
          <w:szCs w:val="24"/>
        </w:rPr>
        <w:t xml:space="preserve">Приложении </w:t>
      </w:r>
      <w:r w:rsidR="00575545" w:rsidRPr="00575545">
        <w:rPr>
          <w:rFonts w:ascii="Times New Roman" w:eastAsia="Times New Roman" w:hAnsi="Times New Roman" w:cs="Times New Roman"/>
          <w:color w:val="FF0000"/>
          <w:sz w:val="24"/>
          <w:szCs w:val="24"/>
        </w:rPr>
        <w:t xml:space="preserve">№ </w:t>
      </w:r>
      <w:r w:rsidR="0019311D" w:rsidRPr="00575545">
        <w:rPr>
          <w:rFonts w:ascii="Times New Roman" w:eastAsia="Times New Roman" w:hAnsi="Times New Roman" w:cs="Times New Roman"/>
          <w:color w:val="FF0000"/>
          <w:sz w:val="24"/>
          <w:szCs w:val="24"/>
        </w:rPr>
        <w:t>7</w:t>
      </w:r>
      <w:r w:rsidR="0019311D" w:rsidRPr="00575545">
        <w:rPr>
          <w:rFonts w:ascii="Times New Roman" w:eastAsia="Times New Roman" w:hAnsi="Times New Roman" w:cs="Times New Roman"/>
          <w:sz w:val="24"/>
          <w:szCs w:val="24"/>
        </w:rPr>
        <w:t xml:space="preserve"> </w:t>
      </w:r>
      <w:r w:rsidRPr="00575545">
        <w:rPr>
          <w:rFonts w:ascii="Times New Roman" w:eastAsia="Times New Roman" w:hAnsi="Times New Roman" w:cs="Times New Roman"/>
          <w:sz w:val="24"/>
          <w:szCs w:val="24"/>
        </w:rPr>
        <w:t>к Договору.</w:t>
      </w:r>
    </w:p>
    <w:p w:rsidR="00D95BEA" w:rsidRPr="00D95BEA" w:rsidRDefault="00D95BEA" w:rsidP="006143F7">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Помимо указанных лиц, лицом, имеющим право ведения переговоров по качеству и количеству поставляемой горячей воды, а также по вопросам взаимных обязательств может выступать иное лицо, обладающее надлежаще оформленной доверенностью.</w:t>
      </w:r>
    </w:p>
    <w:p w:rsidR="00D95BEA" w:rsidRPr="00212874" w:rsidRDefault="00D95BEA" w:rsidP="006143F7">
      <w:pPr>
        <w:tabs>
          <w:tab w:val="left" w:pos="0"/>
        </w:tabs>
        <w:spacing w:after="0" w:line="240" w:lineRule="auto"/>
        <w:jc w:val="both"/>
        <w:rPr>
          <w:rFonts w:ascii="Times New Roman" w:eastAsia="Times New Roman" w:hAnsi="Times New Roman" w:cs="Times New Roman"/>
          <w:sz w:val="24"/>
          <w:szCs w:val="24"/>
        </w:rPr>
      </w:pP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2</w:t>
      </w:r>
      <w:r w:rsidRPr="00212874">
        <w:rPr>
          <w:rFonts w:ascii="Times New Roman" w:eastAsia="Times New Roman" w:hAnsi="Times New Roman" w:cs="Times New Roman"/>
          <w:sz w:val="24"/>
          <w:szCs w:val="24"/>
        </w:rPr>
        <w:t>.</w:t>
      </w:r>
      <w:r w:rsidR="00C62569">
        <w:rPr>
          <w:rFonts w:ascii="Times New Roman" w:eastAsia="Times New Roman" w:hAnsi="Times New Roman" w:cs="Times New Roman"/>
          <w:sz w:val="24"/>
          <w:szCs w:val="24"/>
        </w:rPr>
        <w:t>2</w:t>
      </w:r>
      <w:r w:rsidRPr="00212874">
        <w:rPr>
          <w:rFonts w:ascii="Times New Roman" w:eastAsia="Times New Roman" w:hAnsi="Times New Roman" w:cs="Times New Roman"/>
          <w:sz w:val="24"/>
          <w:szCs w:val="24"/>
        </w:rPr>
        <w:t>. Стороны признают обязательную силу за перепиской по адресам e-</w:t>
      </w:r>
      <w:proofErr w:type="spellStart"/>
      <w:r w:rsidRPr="00212874">
        <w:rPr>
          <w:rFonts w:ascii="Times New Roman" w:eastAsia="Times New Roman" w:hAnsi="Times New Roman" w:cs="Times New Roman"/>
          <w:sz w:val="24"/>
          <w:szCs w:val="24"/>
        </w:rPr>
        <w:t>mail</w:t>
      </w:r>
      <w:proofErr w:type="spellEnd"/>
      <w:r w:rsidRPr="00212874">
        <w:rPr>
          <w:rFonts w:ascii="Times New Roman" w:eastAsia="Times New Roman" w:hAnsi="Times New Roman" w:cs="Times New Roman"/>
          <w:sz w:val="24"/>
          <w:szCs w:val="24"/>
        </w:rPr>
        <w:t xml:space="preserve">, указанным в настоящем договоре, и пересылаемыми посредством нее документами (содержимое электронных писем). Простые распечатки (скриншоты) с почтовых ящиков подтверждают факт оказания </w:t>
      </w:r>
      <w:r w:rsidRPr="00212874">
        <w:rPr>
          <w:rFonts w:ascii="Times New Roman" w:eastAsia="Times New Roman" w:hAnsi="Times New Roman" w:cs="Times New Roman"/>
          <w:sz w:val="24"/>
          <w:szCs w:val="24"/>
        </w:rPr>
        <w:lastRenderedPageBreak/>
        <w:t xml:space="preserve">услуг, выполнения работ, обмен документами, изменение ранее заключенного договора и другие юридически значимые действия. </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w:t>
      </w:r>
      <w:proofErr w:type="gramStart"/>
      <w:r w:rsidRPr="00212874">
        <w:rPr>
          <w:rFonts w:ascii="Times New Roman" w:eastAsia="Times New Roman" w:hAnsi="Times New Roman" w:cs="Times New Roman"/>
          <w:sz w:val="24"/>
          <w:szCs w:val="24"/>
        </w:rPr>
        <w:t>стороной настоящего договора с учетом</w:t>
      </w:r>
      <w:proofErr w:type="gramEnd"/>
      <w:r w:rsidRPr="00212874">
        <w:rPr>
          <w:rFonts w:ascii="Times New Roman" w:eastAsia="Times New Roman" w:hAnsi="Times New Roman" w:cs="Times New Roman"/>
          <w:sz w:val="24"/>
          <w:szCs w:val="24"/>
        </w:rPr>
        <w:t xml:space="preserve"> имеющейся у нее информации, признается надлежащим и лишает вторую сторону права ссылаться на указанные обстоятельства. </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 является исходящей от надлежащим образом уполномоченных представителей сторон и в том случае, когда они не содержат сведений об отправителе.</w:t>
      </w:r>
    </w:p>
    <w:p w:rsidR="0030192C" w:rsidRPr="00212874" w:rsidRDefault="0019311D"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2.3</w:t>
      </w:r>
      <w:r w:rsidR="0030192C" w:rsidRPr="00212874">
        <w:rPr>
          <w:rFonts w:ascii="Times New Roman" w:eastAsia="Times New Roman" w:hAnsi="Times New Roman" w:cs="Times New Roman"/>
          <w:sz w:val="24"/>
          <w:szCs w:val="24"/>
        </w:rPr>
        <w:t>. Во всём остальном, что не предусмотрено настоящим Договором, стороны руководствуются законодательством Российской Федерации.</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2.4</w:t>
      </w:r>
      <w:r w:rsidRPr="00212874">
        <w:rPr>
          <w:rFonts w:ascii="Times New Roman" w:eastAsia="Times New Roman" w:hAnsi="Times New Roman" w:cs="Times New Roman"/>
          <w:sz w:val="24"/>
          <w:szCs w:val="24"/>
        </w:rPr>
        <w:t xml:space="preserve">. Акт на подключение ИСПОЛНИТЕЛЯ к сетям горячего водоснабжения является неотъемлемой частью настоящего договора. </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В случае утраты ИСПОЛНИТЕЛЕМ документов, подтверждающих подключение многоквартирного дома к централизованной системе горячего водоснабжения, и отсутствия их у РЕСУРСОСНАБЖАЮЩЕЙ ОРГАНИЗАЦИИ , РЕСУРСОСНАБЖАЮЩАЯ ОРГАНИЗАЦИЯ по обращению к ней ИСПОЛНИТЕЛЯ самостоятельно за счет средств ИСПОЛНИТЕЛЯ проверяет наличие надлежащего подключения многоквартирного дома к централизованной системе горячего водоснабжения и составляет соответствующий акт о выполнении работ и согласовании подключения. При этом размер взимаемой с ИСПОЛНИТЕЛЯ компенсации затрат РЕСУРСОСНАБЖАЮЩЕЙ ОРГАНИЗАЦИИ на проверку наличия надлежащего подключения составляет 500 рублей за 1 объект.</w:t>
      </w:r>
    </w:p>
    <w:p w:rsidR="0030192C" w:rsidRPr="00212874" w:rsidRDefault="00720219"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2.5</w:t>
      </w:r>
      <w:r w:rsidR="0030192C" w:rsidRPr="00212874">
        <w:rPr>
          <w:rFonts w:ascii="Times New Roman" w:eastAsia="Times New Roman" w:hAnsi="Times New Roman" w:cs="Times New Roman"/>
          <w:sz w:val="24"/>
          <w:szCs w:val="24"/>
        </w:rPr>
        <w:t xml:space="preserve">. Все приложения, протоколы разногласий, изменения и дополнения к настоящему Договору являются неотъемлемой частью настоящего договора. </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Приложениями к настоящему договору являются:  </w:t>
      </w:r>
    </w:p>
    <w:p w:rsidR="00575545" w:rsidRPr="00575545" w:rsidRDefault="0030192C" w:rsidP="00575545">
      <w:pPr>
        <w:pStyle w:val="ac"/>
        <w:numPr>
          <w:ilvl w:val="0"/>
          <w:numId w:val="3"/>
        </w:numPr>
        <w:tabs>
          <w:tab w:val="left" w:pos="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Приложение </w:t>
      </w:r>
      <w:r w:rsidR="00720219" w:rsidRPr="00575545">
        <w:rPr>
          <w:rFonts w:ascii="Times New Roman" w:eastAsia="Times New Roman" w:hAnsi="Times New Roman" w:cs="Times New Roman"/>
          <w:sz w:val="24"/>
          <w:szCs w:val="24"/>
        </w:rPr>
        <w:t xml:space="preserve">№ </w:t>
      </w:r>
      <w:r w:rsidRPr="00575545">
        <w:rPr>
          <w:rFonts w:ascii="Times New Roman" w:eastAsia="Times New Roman" w:hAnsi="Times New Roman" w:cs="Times New Roman"/>
          <w:sz w:val="24"/>
          <w:szCs w:val="24"/>
        </w:rPr>
        <w:t xml:space="preserve">1 – </w:t>
      </w:r>
      <w:r w:rsidR="00720219" w:rsidRPr="00575545">
        <w:rPr>
          <w:rFonts w:ascii="Times New Roman" w:eastAsia="Times New Roman" w:hAnsi="Times New Roman" w:cs="Times New Roman"/>
          <w:sz w:val="24"/>
          <w:szCs w:val="24"/>
        </w:rPr>
        <w:t>Реестр многоквартирных домов</w:t>
      </w:r>
    </w:p>
    <w:p w:rsidR="00575545" w:rsidRDefault="0030192C" w:rsidP="00575545">
      <w:pPr>
        <w:pStyle w:val="ac"/>
        <w:numPr>
          <w:ilvl w:val="0"/>
          <w:numId w:val="3"/>
        </w:numPr>
        <w:tabs>
          <w:tab w:val="left" w:pos="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Приложение № </w:t>
      </w:r>
      <w:r w:rsidR="00720219" w:rsidRPr="00575545">
        <w:rPr>
          <w:rFonts w:ascii="Times New Roman" w:eastAsia="Times New Roman" w:hAnsi="Times New Roman" w:cs="Times New Roman"/>
          <w:sz w:val="24"/>
          <w:szCs w:val="24"/>
        </w:rPr>
        <w:t>2</w:t>
      </w:r>
      <w:r w:rsidRPr="00575545">
        <w:rPr>
          <w:rFonts w:ascii="Times New Roman" w:eastAsia="Times New Roman" w:hAnsi="Times New Roman" w:cs="Times New Roman"/>
          <w:sz w:val="24"/>
          <w:szCs w:val="24"/>
        </w:rPr>
        <w:t xml:space="preserve"> - Акт разграничения эксплуатационной ответственности сторон и балансовой принадлежности сетей теплоснабжения</w:t>
      </w:r>
    </w:p>
    <w:p w:rsidR="00575545" w:rsidRDefault="0030192C" w:rsidP="00575545">
      <w:pPr>
        <w:pStyle w:val="ac"/>
        <w:numPr>
          <w:ilvl w:val="0"/>
          <w:numId w:val="3"/>
        </w:numPr>
        <w:tabs>
          <w:tab w:val="left" w:pos="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Приложение № </w:t>
      </w:r>
      <w:r w:rsidR="00720219" w:rsidRPr="00575545">
        <w:rPr>
          <w:rFonts w:ascii="Times New Roman" w:eastAsia="Times New Roman" w:hAnsi="Times New Roman" w:cs="Times New Roman"/>
          <w:sz w:val="24"/>
          <w:szCs w:val="24"/>
        </w:rPr>
        <w:t>3</w:t>
      </w:r>
      <w:r w:rsidR="009338A1" w:rsidRPr="00575545">
        <w:rPr>
          <w:rFonts w:ascii="Times New Roman" w:eastAsia="Times New Roman" w:hAnsi="Times New Roman" w:cs="Times New Roman"/>
          <w:sz w:val="24"/>
          <w:szCs w:val="24"/>
        </w:rPr>
        <w:t xml:space="preserve"> </w:t>
      </w:r>
      <w:r w:rsidRPr="00575545">
        <w:rPr>
          <w:rFonts w:ascii="Times New Roman" w:eastAsia="Times New Roman" w:hAnsi="Times New Roman" w:cs="Times New Roman"/>
          <w:sz w:val="24"/>
          <w:szCs w:val="24"/>
        </w:rPr>
        <w:t>- Отчетная ведомость за потребленную горячую воду</w:t>
      </w:r>
    </w:p>
    <w:p w:rsidR="00575545" w:rsidRDefault="0030192C" w:rsidP="00575545">
      <w:pPr>
        <w:pStyle w:val="ac"/>
        <w:numPr>
          <w:ilvl w:val="0"/>
          <w:numId w:val="3"/>
        </w:numPr>
        <w:tabs>
          <w:tab w:val="left" w:pos="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Приложение № </w:t>
      </w:r>
      <w:r w:rsidR="00720219" w:rsidRPr="00575545">
        <w:rPr>
          <w:rFonts w:ascii="Times New Roman" w:eastAsia="Times New Roman" w:hAnsi="Times New Roman" w:cs="Times New Roman"/>
          <w:sz w:val="24"/>
          <w:szCs w:val="24"/>
        </w:rPr>
        <w:t>4</w:t>
      </w:r>
      <w:r w:rsidR="009338A1" w:rsidRPr="00575545">
        <w:rPr>
          <w:rFonts w:ascii="Times New Roman" w:eastAsia="Times New Roman" w:hAnsi="Times New Roman" w:cs="Times New Roman"/>
          <w:sz w:val="24"/>
          <w:szCs w:val="24"/>
        </w:rPr>
        <w:t xml:space="preserve"> </w:t>
      </w:r>
      <w:r w:rsidRPr="00575545">
        <w:rPr>
          <w:rFonts w:ascii="Times New Roman" w:eastAsia="Times New Roman" w:hAnsi="Times New Roman" w:cs="Times New Roman"/>
          <w:sz w:val="24"/>
          <w:szCs w:val="24"/>
        </w:rPr>
        <w:t>- Сведения о приборах (узлах) учета, установленных в точках постав</w:t>
      </w:r>
      <w:r w:rsidR="00575545">
        <w:rPr>
          <w:rFonts w:ascii="Times New Roman" w:eastAsia="Times New Roman" w:hAnsi="Times New Roman" w:cs="Times New Roman"/>
          <w:sz w:val="24"/>
          <w:szCs w:val="24"/>
        </w:rPr>
        <w:t>ки</w:t>
      </w:r>
    </w:p>
    <w:p w:rsidR="00575545" w:rsidRDefault="0030192C" w:rsidP="00575545">
      <w:pPr>
        <w:pStyle w:val="ac"/>
        <w:numPr>
          <w:ilvl w:val="0"/>
          <w:numId w:val="3"/>
        </w:numPr>
        <w:tabs>
          <w:tab w:val="left" w:pos="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Приложения № </w:t>
      </w:r>
      <w:r w:rsidR="00720219" w:rsidRPr="00575545">
        <w:rPr>
          <w:rFonts w:ascii="Times New Roman" w:eastAsia="Times New Roman" w:hAnsi="Times New Roman" w:cs="Times New Roman"/>
          <w:sz w:val="24"/>
          <w:szCs w:val="24"/>
        </w:rPr>
        <w:t>5</w:t>
      </w:r>
      <w:r w:rsidRPr="00575545">
        <w:rPr>
          <w:rFonts w:ascii="Times New Roman" w:eastAsia="Times New Roman" w:hAnsi="Times New Roman" w:cs="Times New Roman"/>
          <w:sz w:val="24"/>
          <w:szCs w:val="24"/>
        </w:rPr>
        <w:t xml:space="preserve"> – Информация о показаниях индивидуальных приборов учета</w:t>
      </w:r>
    </w:p>
    <w:p w:rsidR="00575545" w:rsidRDefault="0030192C" w:rsidP="00575545">
      <w:pPr>
        <w:pStyle w:val="ac"/>
        <w:numPr>
          <w:ilvl w:val="0"/>
          <w:numId w:val="3"/>
        </w:numPr>
        <w:tabs>
          <w:tab w:val="left" w:pos="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Приложение № </w:t>
      </w:r>
      <w:r w:rsidR="00720219" w:rsidRPr="00575545">
        <w:rPr>
          <w:rFonts w:ascii="Times New Roman" w:eastAsia="Times New Roman" w:hAnsi="Times New Roman" w:cs="Times New Roman"/>
          <w:sz w:val="24"/>
          <w:szCs w:val="24"/>
        </w:rPr>
        <w:t>6</w:t>
      </w:r>
      <w:r w:rsidRPr="00575545">
        <w:rPr>
          <w:rFonts w:ascii="Times New Roman" w:eastAsia="Times New Roman" w:hAnsi="Times New Roman" w:cs="Times New Roman"/>
          <w:sz w:val="24"/>
          <w:szCs w:val="24"/>
        </w:rPr>
        <w:t xml:space="preserve"> - Информация (сведения) для расчета   объемов горячей воды, поставленной в многоквартирные дома, не оборудованные коллективными (общедомовыми) приборами учета.</w:t>
      </w:r>
    </w:p>
    <w:p w:rsidR="0030192C" w:rsidRPr="00575545" w:rsidRDefault="0030192C" w:rsidP="00575545">
      <w:pPr>
        <w:pStyle w:val="ac"/>
        <w:numPr>
          <w:ilvl w:val="0"/>
          <w:numId w:val="3"/>
        </w:numPr>
        <w:tabs>
          <w:tab w:val="left" w:pos="0"/>
        </w:tabs>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 xml:space="preserve">Приложение № </w:t>
      </w:r>
      <w:r w:rsidR="00720219" w:rsidRPr="00575545">
        <w:rPr>
          <w:rFonts w:ascii="Times New Roman" w:eastAsia="Times New Roman" w:hAnsi="Times New Roman" w:cs="Times New Roman"/>
          <w:sz w:val="24"/>
          <w:szCs w:val="24"/>
        </w:rPr>
        <w:t>7</w:t>
      </w:r>
      <w:r w:rsidRPr="00575545">
        <w:rPr>
          <w:rFonts w:ascii="Times New Roman" w:eastAsia="Times New Roman" w:hAnsi="Times New Roman" w:cs="Times New Roman"/>
          <w:sz w:val="24"/>
          <w:szCs w:val="24"/>
        </w:rPr>
        <w:t xml:space="preserve"> - Перечень ответственных исполнителей Сторон</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p>
    <w:p w:rsidR="0030192C" w:rsidRPr="00212874" w:rsidRDefault="00720219"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2.6</w:t>
      </w:r>
      <w:r w:rsidR="0030192C" w:rsidRPr="00212874">
        <w:rPr>
          <w:rFonts w:ascii="Times New Roman" w:eastAsia="Times New Roman" w:hAnsi="Times New Roman" w:cs="Times New Roman"/>
          <w:sz w:val="24"/>
          <w:szCs w:val="24"/>
        </w:rPr>
        <w:t>. В случае пролонгации договора ИСПОЛНИТЕЛЬ за 30 дней до окончания срока его действия   предоставляет РЕСУРСОСНАБЖАЮЩЕЙ ОРГАНИЗАЦИИ баланс потребления горячей воды, акты разграничения эксплуатационной ответственности и балансовой принадлежности сетей,  - в случае изменения указанных документов, а также заявку на необходимые объемы горячей воды на следующий календарный год с помесячной разбивкой.</w:t>
      </w:r>
    </w:p>
    <w:p w:rsidR="0030192C" w:rsidRPr="00212874" w:rsidRDefault="00720219"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2.7</w:t>
      </w:r>
      <w:r w:rsidRPr="00212874">
        <w:rPr>
          <w:rFonts w:ascii="Times New Roman" w:eastAsia="Times New Roman" w:hAnsi="Times New Roman" w:cs="Times New Roman"/>
          <w:sz w:val="24"/>
          <w:szCs w:val="24"/>
        </w:rPr>
        <w:t>.</w:t>
      </w:r>
      <w:r w:rsidR="0030192C" w:rsidRPr="00212874">
        <w:rPr>
          <w:rFonts w:ascii="Times New Roman" w:eastAsia="Times New Roman" w:hAnsi="Times New Roman" w:cs="Times New Roman"/>
          <w:sz w:val="24"/>
          <w:szCs w:val="24"/>
        </w:rPr>
        <w:t xml:space="preserve"> Все изменения и дополнения к настоящему Договору являются действительными, если они совершены в письменной форме и подписаны уполномоченными лицами РЕСУРСОСНАБЖАЮЩЕЙ ОРГАНИЗАЦИИ И ИСПОЛНИТЕЛЯ.</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p>
    <w:p w:rsidR="0030192C" w:rsidRPr="00212874" w:rsidRDefault="0030192C" w:rsidP="006143F7">
      <w:pPr>
        <w:tabs>
          <w:tab w:val="left" w:pos="0"/>
        </w:tabs>
        <w:spacing w:after="0" w:line="240" w:lineRule="auto"/>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1</w:t>
      </w:r>
      <w:r w:rsidR="00C62569">
        <w:rPr>
          <w:rFonts w:ascii="Times New Roman" w:eastAsia="Times New Roman" w:hAnsi="Times New Roman" w:cs="Times New Roman"/>
          <w:b/>
          <w:sz w:val="24"/>
          <w:szCs w:val="24"/>
        </w:rPr>
        <w:t>3</w:t>
      </w:r>
      <w:r w:rsidRPr="00212874">
        <w:rPr>
          <w:rFonts w:ascii="Times New Roman" w:eastAsia="Times New Roman" w:hAnsi="Times New Roman" w:cs="Times New Roman"/>
          <w:b/>
          <w:sz w:val="24"/>
          <w:szCs w:val="24"/>
        </w:rPr>
        <w:t>.</w:t>
      </w:r>
      <w:r w:rsidRPr="00212874">
        <w:rPr>
          <w:rFonts w:ascii="Times New Roman" w:eastAsia="Times New Roman" w:hAnsi="Times New Roman" w:cs="Times New Roman"/>
          <w:b/>
          <w:sz w:val="24"/>
          <w:szCs w:val="24"/>
        </w:rPr>
        <w:tab/>
        <w:t>ПОРЯДОК ИЗМЕНЕНИЯ И РАСТОРЖЕНИЯ ДОГОВОРА</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3</w:t>
      </w:r>
      <w:r w:rsidRPr="00212874">
        <w:rPr>
          <w:rFonts w:ascii="Times New Roman" w:eastAsia="Times New Roman" w:hAnsi="Times New Roman" w:cs="Times New Roman"/>
          <w:sz w:val="24"/>
          <w:szCs w:val="24"/>
        </w:rPr>
        <w:t>.1.</w:t>
      </w:r>
      <w:r w:rsidRPr="00212874">
        <w:rPr>
          <w:rFonts w:ascii="Times New Roman" w:eastAsia="Times New Roman" w:hAnsi="Times New Roman" w:cs="Times New Roman"/>
          <w:sz w:val="24"/>
          <w:szCs w:val="24"/>
        </w:rPr>
        <w:tab/>
        <w:t xml:space="preserve">Настоящий Договор заключен на один год и </w:t>
      </w:r>
      <w:r w:rsidRPr="00575545">
        <w:rPr>
          <w:rFonts w:ascii="Times New Roman" w:eastAsia="Times New Roman" w:hAnsi="Times New Roman" w:cs="Times New Roman"/>
          <w:sz w:val="24"/>
          <w:szCs w:val="24"/>
        </w:rPr>
        <w:t xml:space="preserve">вступает в силу с </w:t>
      </w:r>
      <w:r w:rsidR="001E4951" w:rsidRPr="00575545">
        <w:rPr>
          <w:rFonts w:ascii="Times New Roman" w:eastAsia="Times New Roman" w:hAnsi="Times New Roman" w:cs="Times New Roman"/>
          <w:color w:val="FF0000"/>
          <w:sz w:val="24"/>
          <w:szCs w:val="24"/>
        </w:rPr>
        <w:t>01.</w:t>
      </w:r>
      <w:r w:rsidR="009338A1" w:rsidRPr="00575545">
        <w:rPr>
          <w:rFonts w:ascii="Times New Roman" w:eastAsia="Times New Roman" w:hAnsi="Times New Roman" w:cs="Times New Roman"/>
          <w:color w:val="FF0000"/>
          <w:sz w:val="24"/>
          <w:szCs w:val="24"/>
        </w:rPr>
        <w:t>0</w:t>
      </w:r>
      <w:r w:rsidR="00D95BEA" w:rsidRPr="00575545">
        <w:rPr>
          <w:rFonts w:ascii="Times New Roman" w:eastAsia="Times New Roman" w:hAnsi="Times New Roman" w:cs="Times New Roman"/>
          <w:color w:val="FF0000"/>
          <w:sz w:val="24"/>
          <w:szCs w:val="24"/>
        </w:rPr>
        <w:t>1</w:t>
      </w:r>
      <w:r w:rsidR="001E4951" w:rsidRPr="00575545">
        <w:rPr>
          <w:rFonts w:ascii="Times New Roman" w:eastAsia="Times New Roman" w:hAnsi="Times New Roman" w:cs="Times New Roman"/>
          <w:color w:val="FF0000"/>
          <w:sz w:val="24"/>
          <w:szCs w:val="24"/>
        </w:rPr>
        <w:t>.</w:t>
      </w:r>
      <w:r w:rsidRPr="00575545">
        <w:rPr>
          <w:rFonts w:ascii="Times New Roman" w:eastAsia="Times New Roman" w:hAnsi="Times New Roman" w:cs="Times New Roman"/>
          <w:color w:val="FF0000"/>
          <w:sz w:val="24"/>
          <w:szCs w:val="24"/>
        </w:rPr>
        <w:t>20</w:t>
      </w:r>
      <w:r w:rsidR="009338A1" w:rsidRPr="00575545">
        <w:rPr>
          <w:rFonts w:ascii="Times New Roman" w:eastAsia="Times New Roman" w:hAnsi="Times New Roman" w:cs="Times New Roman"/>
          <w:color w:val="FF0000"/>
          <w:sz w:val="24"/>
          <w:szCs w:val="24"/>
        </w:rPr>
        <w:t>2</w:t>
      </w:r>
      <w:r w:rsidR="00D95BEA" w:rsidRPr="00575545">
        <w:rPr>
          <w:rFonts w:ascii="Times New Roman" w:eastAsia="Times New Roman" w:hAnsi="Times New Roman" w:cs="Times New Roman"/>
          <w:color w:val="FF0000"/>
          <w:sz w:val="24"/>
          <w:szCs w:val="24"/>
        </w:rPr>
        <w:t>1</w:t>
      </w:r>
      <w:r w:rsidR="00312C02" w:rsidRPr="00575545">
        <w:rPr>
          <w:rFonts w:ascii="Times New Roman" w:eastAsia="Times New Roman" w:hAnsi="Times New Roman" w:cs="Times New Roman"/>
          <w:color w:val="FF0000"/>
          <w:sz w:val="24"/>
          <w:szCs w:val="24"/>
        </w:rPr>
        <w:t xml:space="preserve"> </w:t>
      </w:r>
      <w:r w:rsidR="00312C02" w:rsidRPr="00575545">
        <w:rPr>
          <w:rFonts w:ascii="Times New Roman" w:eastAsia="Times New Roman" w:hAnsi="Times New Roman" w:cs="Times New Roman"/>
          <w:sz w:val="24"/>
          <w:szCs w:val="24"/>
        </w:rPr>
        <w:t xml:space="preserve">г. </w:t>
      </w:r>
      <w:r w:rsidRPr="00575545">
        <w:rPr>
          <w:rFonts w:ascii="Times New Roman" w:eastAsia="Times New Roman" w:hAnsi="Times New Roman" w:cs="Times New Roman"/>
          <w:sz w:val="24"/>
          <w:szCs w:val="24"/>
        </w:rPr>
        <w:t xml:space="preserve"> Договор</w:t>
      </w:r>
      <w:r w:rsidRPr="00212874">
        <w:rPr>
          <w:rFonts w:ascii="Times New Roman" w:eastAsia="Times New Roman" w:hAnsi="Times New Roman" w:cs="Times New Roman"/>
          <w:sz w:val="24"/>
          <w:szCs w:val="24"/>
        </w:rPr>
        <w:t xml:space="preserve"> считается ежегодно пролонгированным на тех же условиях на следующий </w:t>
      </w:r>
      <w:r w:rsidR="00312C02">
        <w:rPr>
          <w:rFonts w:ascii="Times New Roman" w:eastAsia="Times New Roman" w:hAnsi="Times New Roman" w:cs="Times New Roman"/>
          <w:sz w:val="24"/>
          <w:szCs w:val="24"/>
        </w:rPr>
        <w:t xml:space="preserve">календарный </w:t>
      </w:r>
      <w:r w:rsidRPr="00212874">
        <w:rPr>
          <w:rFonts w:ascii="Times New Roman" w:eastAsia="Times New Roman" w:hAnsi="Times New Roman" w:cs="Times New Roman"/>
          <w:sz w:val="24"/>
          <w:szCs w:val="24"/>
        </w:rPr>
        <w:t xml:space="preserve">год, если </w:t>
      </w:r>
      <w:r w:rsidRPr="00212874">
        <w:rPr>
          <w:rFonts w:ascii="Times New Roman" w:eastAsia="Times New Roman" w:hAnsi="Times New Roman" w:cs="Times New Roman"/>
          <w:sz w:val="24"/>
          <w:szCs w:val="24"/>
        </w:rPr>
        <w:lastRenderedPageBreak/>
        <w:t>ни одна из сторон за 30 дней до окончания срока действия Договора не заявит другой стороне о его прекращении или заключении Договора на иных условиях.</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3</w:t>
      </w:r>
      <w:r w:rsidRPr="00212874">
        <w:rPr>
          <w:rFonts w:ascii="Times New Roman" w:eastAsia="Times New Roman" w:hAnsi="Times New Roman" w:cs="Times New Roman"/>
          <w:sz w:val="24"/>
          <w:szCs w:val="24"/>
        </w:rPr>
        <w:t>.2.</w:t>
      </w:r>
      <w:r w:rsidRPr="00212874">
        <w:rPr>
          <w:rFonts w:ascii="Times New Roman" w:eastAsia="Times New Roman" w:hAnsi="Times New Roman" w:cs="Times New Roman"/>
          <w:sz w:val="24"/>
          <w:szCs w:val="24"/>
        </w:rPr>
        <w:tab/>
        <w:t>В случае смены способа управления или выбора новой организации, выполняющей функции управления многоквартирным домом, ИСПОЛНИТЕЛЬ обязан в течение 3(трех) дней уведомить РЕСУРСОСНАБЖАЮЩУЮ ОРГАНИЗАЦИЮ. ИСПОЛНИТЕЛЬ в течение 30 (тридцати) календарных дней с даты выбора новой организации или выбора иного способа управления, урегулировать вопросы оплаты задолженности/ переплаты, по настоящему Договору.</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3</w:t>
      </w:r>
      <w:r w:rsidRPr="00212874">
        <w:rPr>
          <w:rFonts w:ascii="Times New Roman" w:eastAsia="Times New Roman" w:hAnsi="Times New Roman" w:cs="Times New Roman"/>
          <w:sz w:val="24"/>
          <w:szCs w:val="24"/>
        </w:rPr>
        <w:t>.3.</w:t>
      </w:r>
      <w:r w:rsidRPr="00212874">
        <w:rPr>
          <w:rFonts w:ascii="Times New Roman" w:eastAsia="Times New Roman" w:hAnsi="Times New Roman" w:cs="Times New Roman"/>
          <w:sz w:val="24"/>
          <w:szCs w:val="24"/>
        </w:rPr>
        <w:tab/>
        <w:t>В десятидневный срок с даты изменения ИСПОЛНИТЕЛЬ обязан уведомлять РЕСУРСОСНАБЖАЮЩУЮ ОРГАНИЗАЦИЮ об изменении реквизитов, в том числе: своего местонахождения и (или) почтового адреса, банковских реквизитов, наименования, изменении режима потребления горячей воды, а также информации о ликвидации или отчуждении внутридомовых систем.</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3</w:t>
      </w:r>
      <w:r w:rsidRPr="00212874">
        <w:rPr>
          <w:rFonts w:ascii="Times New Roman" w:eastAsia="Times New Roman" w:hAnsi="Times New Roman" w:cs="Times New Roman"/>
          <w:sz w:val="24"/>
          <w:szCs w:val="24"/>
        </w:rPr>
        <w:t>.4.</w:t>
      </w:r>
      <w:r w:rsidRPr="00212874">
        <w:rPr>
          <w:rFonts w:ascii="Times New Roman" w:eastAsia="Times New Roman" w:hAnsi="Times New Roman" w:cs="Times New Roman"/>
          <w:sz w:val="24"/>
          <w:szCs w:val="24"/>
        </w:rPr>
        <w:tab/>
        <w:t>Настоящий Договор составлен в двух экземплярах, имеющих одинаковую юридическую силу, один экземпляр для РЕСУРСОСНАБЖАЮЩЕЙ</w:t>
      </w:r>
      <w:r w:rsidR="002F4585">
        <w:rPr>
          <w:rFonts w:ascii="Times New Roman" w:eastAsia="Times New Roman" w:hAnsi="Times New Roman" w:cs="Times New Roman"/>
          <w:sz w:val="24"/>
          <w:szCs w:val="24"/>
        </w:rPr>
        <w:t xml:space="preserve"> </w:t>
      </w:r>
      <w:r w:rsidRPr="00212874">
        <w:rPr>
          <w:rFonts w:ascii="Times New Roman" w:eastAsia="Times New Roman" w:hAnsi="Times New Roman" w:cs="Times New Roman"/>
          <w:sz w:val="24"/>
          <w:szCs w:val="24"/>
        </w:rPr>
        <w:t>ОРГАНИЗАЦИИ, один – для ИСПОЛНИТЕЛЯ.</w:t>
      </w:r>
    </w:p>
    <w:p w:rsidR="0030192C" w:rsidRPr="00212874" w:rsidRDefault="0030192C" w:rsidP="006143F7">
      <w:pPr>
        <w:tabs>
          <w:tab w:val="left" w:pos="0"/>
        </w:tabs>
        <w:spacing w:after="0" w:line="240" w:lineRule="auto"/>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r w:rsidR="00C62569">
        <w:rPr>
          <w:rFonts w:ascii="Times New Roman" w:eastAsia="Times New Roman" w:hAnsi="Times New Roman" w:cs="Times New Roman"/>
          <w:sz w:val="24"/>
          <w:szCs w:val="24"/>
        </w:rPr>
        <w:t>3</w:t>
      </w:r>
      <w:r w:rsidRPr="00212874">
        <w:rPr>
          <w:rFonts w:ascii="Times New Roman" w:eastAsia="Times New Roman" w:hAnsi="Times New Roman" w:cs="Times New Roman"/>
          <w:sz w:val="24"/>
          <w:szCs w:val="24"/>
        </w:rPr>
        <w:t>.5.</w:t>
      </w:r>
      <w:r w:rsidRPr="00212874">
        <w:rPr>
          <w:rFonts w:ascii="Times New Roman" w:eastAsia="Times New Roman" w:hAnsi="Times New Roman" w:cs="Times New Roman"/>
          <w:sz w:val="24"/>
          <w:szCs w:val="24"/>
        </w:rPr>
        <w:tab/>
        <w:t>Все дополнения и изменения условий настоящего Договора совершаются в письменной форме путем подписания уполномоченными представителями Сторон дополнительного соглашения.</w:t>
      </w:r>
    </w:p>
    <w:p w:rsidR="00C57F57" w:rsidRPr="00212874" w:rsidRDefault="00720219" w:rsidP="00F63C87">
      <w:pPr>
        <w:spacing w:after="0" w:line="360" w:lineRule="auto"/>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1</w:t>
      </w:r>
      <w:r w:rsidR="00C62569">
        <w:rPr>
          <w:rFonts w:ascii="Times New Roman" w:eastAsia="Times New Roman" w:hAnsi="Times New Roman" w:cs="Times New Roman"/>
          <w:b/>
          <w:sz w:val="24"/>
          <w:szCs w:val="24"/>
        </w:rPr>
        <w:t>4</w:t>
      </w:r>
      <w:r w:rsidR="00D559AE" w:rsidRPr="00212874">
        <w:rPr>
          <w:rFonts w:ascii="Times New Roman" w:eastAsia="Times New Roman" w:hAnsi="Times New Roman" w:cs="Times New Roman"/>
          <w:b/>
          <w:sz w:val="24"/>
          <w:szCs w:val="24"/>
        </w:rPr>
        <w:t>.  ПОДПИСИ И РЕКВИЗИТЫ СТОРОН.</w:t>
      </w:r>
    </w:p>
    <w:p w:rsidR="00D63498" w:rsidRDefault="00D63498" w:rsidP="00D63498">
      <w:pPr>
        <w:pStyle w:val="14"/>
        <w:widowControl/>
        <w:ind w:firstLine="0"/>
        <w:rPr>
          <w:b/>
          <w:bCs/>
          <w:spacing w:val="-2"/>
          <w:sz w:val="24"/>
          <w:szCs w:val="24"/>
          <w:u w:val="single"/>
        </w:rPr>
      </w:pPr>
      <w:r w:rsidRPr="00DC4368">
        <w:rPr>
          <w:b/>
          <w:bCs/>
          <w:spacing w:val="-2"/>
          <w:sz w:val="24"/>
          <w:szCs w:val="24"/>
          <w:u w:val="single"/>
        </w:rPr>
        <w:t xml:space="preserve">РЕСУРСОСНАБЖАЮЩАЯ ОРГАНИЗАЦИЯ: </w:t>
      </w:r>
    </w:p>
    <w:p w:rsidR="00D95BEA" w:rsidRPr="002F4585" w:rsidRDefault="00D95BEA" w:rsidP="00D95BEA">
      <w:pPr>
        <w:widowControl w:val="0"/>
        <w:suppressAutoHyphens/>
        <w:autoSpaceDE w:val="0"/>
        <w:autoSpaceDN w:val="0"/>
        <w:adjustRightInd w:val="0"/>
        <w:spacing w:after="0" w:line="240" w:lineRule="auto"/>
        <w:jc w:val="both"/>
        <w:rPr>
          <w:rFonts w:ascii="Times New Roman" w:eastAsia="Times New Roman" w:hAnsi="Times New Roman" w:cs="Times New Roman"/>
          <w:b/>
          <w:spacing w:val="-1"/>
          <w:sz w:val="24"/>
          <w:szCs w:val="24"/>
        </w:rPr>
      </w:pPr>
      <w:r w:rsidRPr="002F4585">
        <w:rPr>
          <w:rFonts w:ascii="Times New Roman" w:eastAsia="Times New Roman" w:hAnsi="Times New Roman" w:cs="Times New Roman"/>
          <w:b/>
          <w:spacing w:val="-1"/>
          <w:sz w:val="24"/>
          <w:szCs w:val="24"/>
        </w:rPr>
        <w:t xml:space="preserve">Общество с ограниченной ответственностью «Интеллектуальные Коммунальные Системы Орехово-Зуево» (ООО «ИКС Орехово-Зуево») </w:t>
      </w:r>
    </w:p>
    <w:p w:rsidR="00D95BEA" w:rsidRPr="00575545" w:rsidRDefault="00D95BEA" w:rsidP="00D95B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pacing w:val="-1"/>
          <w:sz w:val="24"/>
          <w:szCs w:val="24"/>
        </w:rPr>
        <w:t>Адрес местонахождения: 142600, Московская область, г. Орехово-Зуево, ул. Ленина, 97, оф. 18</w:t>
      </w:r>
    </w:p>
    <w:p w:rsidR="00D95BEA" w:rsidRPr="00575545" w:rsidRDefault="00D95BEA" w:rsidP="00D95B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ИНН 7608037021 КПП 503401001</w:t>
      </w:r>
    </w:p>
    <w:p w:rsidR="00D95BEA" w:rsidRPr="00575545" w:rsidRDefault="00D95BEA" w:rsidP="00D95B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Расчетный счет 40702810412010238312 Филиал «Корпоративный» ПАО «</w:t>
      </w:r>
      <w:proofErr w:type="spellStart"/>
      <w:r w:rsidRPr="00575545">
        <w:rPr>
          <w:rFonts w:ascii="Times New Roman" w:eastAsia="Times New Roman" w:hAnsi="Times New Roman" w:cs="Times New Roman"/>
          <w:sz w:val="24"/>
          <w:szCs w:val="24"/>
        </w:rPr>
        <w:t>Совкомбанк</w:t>
      </w:r>
      <w:proofErr w:type="spellEnd"/>
      <w:r w:rsidRPr="00575545">
        <w:rPr>
          <w:rFonts w:ascii="Times New Roman" w:eastAsia="Times New Roman" w:hAnsi="Times New Roman" w:cs="Times New Roman"/>
          <w:sz w:val="24"/>
          <w:szCs w:val="24"/>
        </w:rPr>
        <w:t>»</w:t>
      </w:r>
    </w:p>
    <w:p w:rsidR="00D95BEA" w:rsidRPr="00575545" w:rsidRDefault="00D95BEA" w:rsidP="00D95BEA">
      <w:pPr>
        <w:widowControl w:val="0"/>
        <w:suppressAutoHyphens/>
        <w:autoSpaceDE w:val="0"/>
        <w:autoSpaceDN w:val="0"/>
        <w:adjustRightInd w:val="0"/>
        <w:spacing w:after="0" w:line="240" w:lineRule="auto"/>
        <w:jc w:val="both"/>
        <w:rPr>
          <w:rFonts w:ascii="Times New Roman" w:eastAsia="Times New Roman" w:hAnsi="Times New Roman" w:cs="Times New Roman"/>
          <w:spacing w:val="-2"/>
          <w:sz w:val="24"/>
          <w:szCs w:val="24"/>
        </w:rPr>
      </w:pPr>
      <w:r w:rsidRPr="00575545">
        <w:rPr>
          <w:rFonts w:ascii="Times New Roman" w:eastAsia="Times New Roman" w:hAnsi="Times New Roman" w:cs="Times New Roman"/>
          <w:spacing w:val="-2"/>
          <w:sz w:val="24"/>
          <w:szCs w:val="24"/>
        </w:rPr>
        <w:t>БИК 044525360</w:t>
      </w:r>
    </w:p>
    <w:p w:rsidR="00D95BEA" w:rsidRPr="00575545" w:rsidRDefault="00D95BEA" w:rsidP="00D95B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корреспондентский счет 30101810445250000360</w:t>
      </w:r>
    </w:p>
    <w:p w:rsidR="00D95BEA" w:rsidRPr="00575545" w:rsidRDefault="00D95BEA" w:rsidP="00D95BEA">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r w:rsidRPr="00575545">
        <w:rPr>
          <w:rFonts w:ascii="Times New Roman" w:eastAsia="Times New Roman" w:hAnsi="Times New Roman" w:cs="Times New Roman"/>
          <w:spacing w:val="-5"/>
          <w:sz w:val="24"/>
          <w:szCs w:val="24"/>
        </w:rPr>
        <w:t xml:space="preserve">Телефон: 8(496) </w:t>
      </w:r>
      <w:r w:rsidR="00575545">
        <w:rPr>
          <w:rFonts w:ascii="Times New Roman" w:eastAsia="Times New Roman" w:hAnsi="Times New Roman" w:cs="Times New Roman"/>
          <w:spacing w:val="-5"/>
          <w:sz w:val="24"/>
          <w:szCs w:val="24"/>
        </w:rPr>
        <w:t>415-10-14</w:t>
      </w:r>
      <w:r w:rsidRPr="00575545">
        <w:rPr>
          <w:rFonts w:ascii="Times New Roman" w:eastAsia="Times New Roman" w:hAnsi="Times New Roman" w:cs="Times New Roman"/>
          <w:spacing w:val="-5"/>
          <w:sz w:val="24"/>
          <w:szCs w:val="24"/>
        </w:rPr>
        <w:t xml:space="preserve">  </w:t>
      </w:r>
    </w:p>
    <w:p w:rsidR="00D95BEA" w:rsidRPr="00575545" w:rsidRDefault="00D95BEA" w:rsidP="00D95BE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575545">
        <w:rPr>
          <w:rFonts w:ascii="Times New Roman" w:eastAsia="Times New Roman" w:hAnsi="Times New Roman" w:cs="Times New Roman"/>
          <w:sz w:val="24"/>
          <w:szCs w:val="24"/>
        </w:rPr>
        <w:t>Адрес для переписки: 142603, Московская область, г. Орехово-Зуево, ул. Лапина,68</w:t>
      </w:r>
    </w:p>
    <w:p w:rsidR="00D95BEA" w:rsidRPr="00575545" w:rsidRDefault="00D95BEA" w:rsidP="00D95BEA">
      <w:pPr>
        <w:widowControl w:val="0"/>
        <w:suppressAutoHyphens/>
        <w:autoSpaceDE w:val="0"/>
        <w:autoSpaceDN w:val="0"/>
        <w:adjustRightInd w:val="0"/>
        <w:spacing w:after="0" w:line="240" w:lineRule="auto"/>
        <w:jc w:val="both"/>
        <w:rPr>
          <w:rFonts w:ascii="Times New Roman" w:eastAsia="Times New Roman" w:hAnsi="Times New Roman" w:cs="Times New Roman"/>
          <w:spacing w:val="-5"/>
          <w:sz w:val="24"/>
          <w:szCs w:val="24"/>
        </w:rPr>
      </w:pPr>
      <w:r w:rsidRPr="00575545">
        <w:rPr>
          <w:rFonts w:ascii="Times New Roman" w:eastAsia="Times New Roman" w:hAnsi="Times New Roman" w:cs="Times New Roman"/>
          <w:spacing w:val="-5"/>
          <w:sz w:val="24"/>
          <w:szCs w:val="24"/>
        </w:rPr>
        <w:t>Телефон: 8(496) 425-50-35</w:t>
      </w:r>
    </w:p>
    <w:p w:rsidR="00D95BEA" w:rsidRPr="00575545" w:rsidRDefault="00D95BEA" w:rsidP="00D95BEA">
      <w:pPr>
        <w:widowControl w:val="0"/>
        <w:suppressAutoHyphens/>
        <w:autoSpaceDE w:val="0"/>
        <w:autoSpaceDN w:val="0"/>
        <w:adjustRightInd w:val="0"/>
        <w:spacing w:after="0" w:line="240" w:lineRule="auto"/>
        <w:rPr>
          <w:rFonts w:ascii="Times New Roman" w:eastAsia="Times New Roman" w:hAnsi="Times New Roman" w:cs="Times New Roman"/>
          <w:sz w:val="24"/>
          <w:szCs w:val="24"/>
          <w:u w:val="single"/>
          <w:lang w:val="en-US"/>
        </w:rPr>
      </w:pPr>
      <w:r w:rsidRPr="00575545">
        <w:rPr>
          <w:rFonts w:ascii="Times New Roman" w:eastAsia="Times New Roman" w:hAnsi="Times New Roman" w:cs="Times New Roman"/>
          <w:sz w:val="24"/>
          <w:szCs w:val="24"/>
        </w:rPr>
        <w:t>е</w:t>
      </w:r>
      <w:r w:rsidRPr="00575545">
        <w:rPr>
          <w:rFonts w:ascii="Times New Roman" w:eastAsia="Times New Roman" w:hAnsi="Times New Roman" w:cs="Times New Roman"/>
          <w:sz w:val="24"/>
          <w:szCs w:val="24"/>
          <w:lang w:val="en-US"/>
        </w:rPr>
        <w:t xml:space="preserve">-mail: </w:t>
      </w:r>
      <w:hyperlink r:id="rId7" w:history="1">
        <w:r w:rsidRPr="00575545">
          <w:rPr>
            <w:rFonts w:ascii="Times New Roman" w:eastAsia="Times New Roman" w:hAnsi="Times New Roman" w:cs="Times New Roman"/>
            <w:color w:val="0000FF"/>
            <w:sz w:val="24"/>
            <w:szCs w:val="24"/>
            <w:u w:val="single"/>
            <w:lang w:val="en-US"/>
          </w:rPr>
          <w:t>ozt.realiz@mail.ru</w:t>
        </w:r>
      </w:hyperlink>
    </w:p>
    <w:p w:rsidR="00D63498" w:rsidRPr="00575545" w:rsidRDefault="00D63498" w:rsidP="00D63498">
      <w:pPr>
        <w:pStyle w:val="14"/>
        <w:widowControl/>
        <w:ind w:firstLine="0"/>
        <w:rPr>
          <w:b/>
          <w:bCs/>
          <w:sz w:val="24"/>
          <w:szCs w:val="24"/>
          <w:u w:val="single"/>
          <w:lang w:val="en-US"/>
        </w:rPr>
      </w:pPr>
    </w:p>
    <w:p w:rsidR="00D63498" w:rsidRDefault="00D63498" w:rsidP="00D63498">
      <w:pPr>
        <w:pStyle w:val="14"/>
        <w:widowControl/>
        <w:ind w:firstLine="0"/>
        <w:rPr>
          <w:b/>
          <w:bCs/>
          <w:sz w:val="24"/>
          <w:szCs w:val="24"/>
          <w:u w:val="single"/>
        </w:rPr>
      </w:pPr>
      <w:r w:rsidRPr="00DC4368">
        <w:rPr>
          <w:b/>
          <w:bCs/>
          <w:sz w:val="24"/>
          <w:szCs w:val="24"/>
          <w:u w:val="single"/>
        </w:rPr>
        <w:t>ИСПОЛНИТЕЛЬ:</w:t>
      </w:r>
    </w:p>
    <w:p w:rsidR="00FB4117" w:rsidRPr="00FB4117" w:rsidRDefault="00D63498" w:rsidP="00FB4117">
      <w:pPr>
        <w:tabs>
          <w:tab w:val="left" w:pos="945"/>
        </w:tabs>
        <w:spacing w:after="0"/>
        <w:ind w:left="-567"/>
        <w:jc w:val="both"/>
        <w:rPr>
          <w:rFonts w:ascii="Times New Roman" w:hAnsi="Times New Roman" w:cs="Times New Roman"/>
          <w:b/>
          <w:sz w:val="24"/>
          <w:szCs w:val="24"/>
        </w:rPr>
      </w:pPr>
      <w:bookmarkStart w:id="5" w:name="_Hlk499191654"/>
      <w:r w:rsidRPr="00FB4117">
        <w:rPr>
          <w:rFonts w:ascii="Times New Roman" w:hAnsi="Times New Roman" w:cs="Times New Roman"/>
          <w:b/>
          <w:sz w:val="24"/>
          <w:szCs w:val="24"/>
        </w:rPr>
        <w:t xml:space="preserve">         </w:t>
      </w:r>
      <w:bookmarkEnd w:id="5"/>
      <w:r w:rsidR="00346AF9">
        <w:rPr>
          <w:rFonts w:ascii="Times New Roman" w:eastAsia="Calibri" w:hAnsi="Times New Roman" w:cs="Times New Roman"/>
          <w:b/>
          <w:color w:val="000000"/>
          <w:sz w:val="24"/>
          <w:szCs w:val="24"/>
        </w:rPr>
        <w:t>_________________________________________________</w:t>
      </w:r>
    </w:p>
    <w:p w:rsidR="00FB4117" w:rsidRPr="00FB4117" w:rsidRDefault="00FB4117" w:rsidP="00FB4117">
      <w:pPr>
        <w:tabs>
          <w:tab w:val="left" w:pos="945"/>
        </w:tabs>
        <w:spacing w:after="0"/>
        <w:ind w:left="-567"/>
        <w:jc w:val="both"/>
        <w:rPr>
          <w:rFonts w:ascii="Times New Roman" w:hAnsi="Times New Roman" w:cs="Times New Roman"/>
          <w:sz w:val="24"/>
          <w:szCs w:val="24"/>
        </w:rPr>
      </w:pPr>
      <w:r w:rsidRPr="00FB4117">
        <w:rPr>
          <w:rFonts w:ascii="Times New Roman" w:hAnsi="Times New Roman" w:cs="Times New Roman"/>
          <w:sz w:val="24"/>
          <w:szCs w:val="24"/>
        </w:rPr>
        <w:t xml:space="preserve">         Адрес: </w:t>
      </w:r>
      <w:r w:rsidR="00346AF9">
        <w:rPr>
          <w:rFonts w:ascii="Times New Roman" w:hAnsi="Times New Roman" w:cs="Times New Roman"/>
          <w:sz w:val="24"/>
          <w:szCs w:val="24"/>
        </w:rPr>
        <w:t>___________________________________________</w:t>
      </w:r>
    </w:p>
    <w:p w:rsidR="00FB4117" w:rsidRPr="00FB4117" w:rsidRDefault="00FB4117" w:rsidP="00FB4117">
      <w:pPr>
        <w:tabs>
          <w:tab w:val="left" w:pos="945"/>
        </w:tabs>
        <w:spacing w:after="0"/>
        <w:ind w:left="-567"/>
        <w:jc w:val="both"/>
        <w:rPr>
          <w:rFonts w:ascii="Times New Roman" w:hAnsi="Times New Roman" w:cs="Times New Roman"/>
          <w:sz w:val="24"/>
          <w:szCs w:val="24"/>
        </w:rPr>
      </w:pPr>
      <w:r w:rsidRPr="00FB4117">
        <w:rPr>
          <w:rFonts w:ascii="Times New Roman" w:hAnsi="Times New Roman" w:cs="Times New Roman"/>
          <w:sz w:val="24"/>
          <w:szCs w:val="24"/>
        </w:rPr>
        <w:t xml:space="preserve">         </w:t>
      </w:r>
      <w:proofErr w:type="gramStart"/>
      <w:r w:rsidRPr="00FB4117">
        <w:rPr>
          <w:rFonts w:ascii="Times New Roman" w:hAnsi="Times New Roman" w:cs="Times New Roman"/>
          <w:sz w:val="24"/>
          <w:szCs w:val="24"/>
        </w:rPr>
        <w:t>тел.:</w:t>
      </w:r>
      <w:r w:rsidR="00346AF9">
        <w:rPr>
          <w:rFonts w:ascii="Times New Roman" w:hAnsi="Times New Roman" w:cs="Times New Roman"/>
          <w:sz w:val="24"/>
          <w:szCs w:val="24"/>
        </w:rPr>
        <w:t>_</w:t>
      </w:r>
      <w:proofErr w:type="gramEnd"/>
      <w:r w:rsidR="00346AF9">
        <w:rPr>
          <w:rFonts w:ascii="Times New Roman" w:hAnsi="Times New Roman" w:cs="Times New Roman"/>
          <w:sz w:val="24"/>
          <w:szCs w:val="24"/>
        </w:rPr>
        <w:t>__________________________</w:t>
      </w:r>
    </w:p>
    <w:p w:rsidR="00FB4117" w:rsidRPr="00FB4117" w:rsidRDefault="00FB4117" w:rsidP="00FB4117">
      <w:pPr>
        <w:tabs>
          <w:tab w:val="left" w:pos="945"/>
        </w:tabs>
        <w:spacing w:after="0"/>
        <w:ind w:left="-567"/>
        <w:jc w:val="both"/>
        <w:rPr>
          <w:rFonts w:ascii="Times New Roman" w:hAnsi="Times New Roman" w:cs="Times New Roman"/>
          <w:sz w:val="24"/>
          <w:szCs w:val="24"/>
        </w:rPr>
      </w:pPr>
      <w:r w:rsidRPr="00FB4117">
        <w:rPr>
          <w:rFonts w:ascii="Times New Roman" w:hAnsi="Times New Roman" w:cs="Times New Roman"/>
          <w:sz w:val="24"/>
          <w:szCs w:val="24"/>
        </w:rPr>
        <w:t xml:space="preserve">         ИНН</w:t>
      </w:r>
      <w:r w:rsidR="00346AF9">
        <w:rPr>
          <w:rFonts w:ascii="Times New Roman" w:hAnsi="Times New Roman" w:cs="Times New Roman"/>
          <w:sz w:val="24"/>
          <w:szCs w:val="24"/>
        </w:rPr>
        <w:t>/КПП</w:t>
      </w:r>
      <w:r w:rsidR="009338A1">
        <w:rPr>
          <w:rFonts w:ascii="Times New Roman" w:hAnsi="Times New Roman" w:cs="Times New Roman"/>
          <w:sz w:val="24"/>
          <w:szCs w:val="24"/>
        </w:rPr>
        <w:t xml:space="preserve"> </w:t>
      </w:r>
    </w:p>
    <w:p w:rsidR="00FB4117" w:rsidRPr="00FB4117" w:rsidRDefault="00FB4117" w:rsidP="00FB4117">
      <w:pPr>
        <w:tabs>
          <w:tab w:val="left" w:pos="945"/>
        </w:tabs>
        <w:spacing w:after="0"/>
        <w:ind w:left="-567"/>
        <w:jc w:val="both"/>
        <w:rPr>
          <w:rFonts w:ascii="Times New Roman" w:hAnsi="Times New Roman" w:cs="Times New Roman"/>
          <w:sz w:val="24"/>
          <w:szCs w:val="24"/>
        </w:rPr>
      </w:pPr>
      <w:r w:rsidRPr="00FB4117">
        <w:rPr>
          <w:rFonts w:ascii="Times New Roman" w:hAnsi="Times New Roman" w:cs="Times New Roman"/>
          <w:sz w:val="24"/>
          <w:szCs w:val="24"/>
        </w:rPr>
        <w:t xml:space="preserve">         р/</w:t>
      </w:r>
      <w:proofErr w:type="spellStart"/>
      <w:r w:rsidRPr="00FB4117">
        <w:rPr>
          <w:rFonts w:ascii="Times New Roman" w:hAnsi="Times New Roman" w:cs="Times New Roman"/>
          <w:sz w:val="24"/>
          <w:szCs w:val="24"/>
        </w:rPr>
        <w:t>сч</w:t>
      </w:r>
      <w:proofErr w:type="spellEnd"/>
      <w:r w:rsidRPr="00FB4117">
        <w:rPr>
          <w:rFonts w:ascii="Times New Roman" w:hAnsi="Times New Roman" w:cs="Times New Roman"/>
          <w:sz w:val="24"/>
          <w:szCs w:val="24"/>
        </w:rPr>
        <w:t xml:space="preserve"> № </w:t>
      </w:r>
      <w:r w:rsidR="00346AF9">
        <w:rPr>
          <w:rFonts w:ascii="Times New Roman" w:hAnsi="Times New Roman" w:cs="Times New Roman"/>
          <w:sz w:val="24"/>
          <w:szCs w:val="24"/>
        </w:rPr>
        <w:t>____________________</w:t>
      </w:r>
      <w:r w:rsidRPr="00FB4117">
        <w:rPr>
          <w:rFonts w:ascii="Times New Roman" w:hAnsi="Times New Roman" w:cs="Times New Roman"/>
          <w:sz w:val="24"/>
          <w:szCs w:val="24"/>
        </w:rPr>
        <w:t xml:space="preserve"> в </w:t>
      </w:r>
      <w:r w:rsidR="00346AF9">
        <w:rPr>
          <w:rFonts w:ascii="Times New Roman" w:hAnsi="Times New Roman" w:cs="Times New Roman"/>
          <w:sz w:val="24"/>
          <w:szCs w:val="24"/>
        </w:rPr>
        <w:t>_____________________________</w:t>
      </w:r>
      <w:r w:rsidRPr="00FB4117">
        <w:rPr>
          <w:rFonts w:ascii="Times New Roman" w:hAnsi="Times New Roman" w:cs="Times New Roman"/>
          <w:sz w:val="24"/>
          <w:szCs w:val="24"/>
        </w:rPr>
        <w:t xml:space="preserve"> </w:t>
      </w:r>
    </w:p>
    <w:p w:rsidR="00346AF9" w:rsidRDefault="00FB4117" w:rsidP="00FB4117">
      <w:pPr>
        <w:tabs>
          <w:tab w:val="left" w:pos="945"/>
        </w:tabs>
        <w:spacing w:after="0"/>
        <w:ind w:left="-567"/>
        <w:jc w:val="both"/>
        <w:rPr>
          <w:rFonts w:ascii="Times New Roman" w:hAnsi="Times New Roman" w:cs="Times New Roman"/>
          <w:sz w:val="24"/>
          <w:szCs w:val="24"/>
        </w:rPr>
      </w:pPr>
      <w:r w:rsidRPr="00FB4117">
        <w:rPr>
          <w:rFonts w:ascii="Times New Roman" w:hAnsi="Times New Roman" w:cs="Times New Roman"/>
          <w:sz w:val="24"/>
          <w:szCs w:val="24"/>
        </w:rPr>
        <w:t xml:space="preserve">         к/</w:t>
      </w:r>
      <w:proofErr w:type="spellStart"/>
      <w:r w:rsidRPr="00FB4117">
        <w:rPr>
          <w:rFonts w:ascii="Times New Roman" w:hAnsi="Times New Roman" w:cs="Times New Roman"/>
          <w:sz w:val="24"/>
          <w:szCs w:val="24"/>
        </w:rPr>
        <w:t>сч</w:t>
      </w:r>
      <w:proofErr w:type="spellEnd"/>
      <w:r w:rsidRPr="00FB4117">
        <w:rPr>
          <w:rFonts w:ascii="Times New Roman" w:hAnsi="Times New Roman" w:cs="Times New Roman"/>
          <w:sz w:val="24"/>
          <w:szCs w:val="24"/>
        </w:rPr>
        <w:t xml:space="preserve"> </w:t>
      </w:r>
    </w:p>
    <w:p w:rsidR="00346AF9" w:rsidRDefault="00FB4117" w:rsidP="00346AF9">
      <w:pPr>
        <w:tabs>
          <w:tab w:val="left" w:pos="945"/>
        </w:tabs>
        <w:spacing w:after="0"/>
        <w:jc w:val="both"/>
        <w:rPr>
          <w:rFonts w:ascii="Times New Roman" w:hAnsi="Times New Roman" w:cs="Times New Roman"/>
          <w:sz w:val="24"/>
          <w:szCs w:val="24"/>
        </w:rPr>
      </w:pPr>
      <w:r w:rsidRPr="00FB4117">
        <w:rPr>
          <w:rFonts w:ascii="Times New Roman" w:hAnsi="Times New Roman" w:cs="Times New Roman"/>
          <w:sz w:val="24"/>
          <w:szCs w:val="24"/>
        </w:rPr>
        <w:t>БИК</w:t>
      </w:r>
    </w:p>
    <w:p w:rsidR="00FB4117" w:rsidRDefault="00346AF9" w:rsidP="00346AF9">
      <w:pPr>
        <w:tabs>
          <w:tab w:val="left" w:pos="945"/>
        </w:tabs>
        <w:spacing w:after="0"/>
        <w:jc w:val="both"/>
        <w:rPr>
          <w:rFonts w:ascii="Times New Roman" w:hAnsi="Times New Roman" w:cs="Times New Roman"/>
          <w:sz w:val="24"/>
          <w:szCs w:val="24"/>
        </w:rPr>
      </w:pPr>
      <w:r w:rsidRPr="00346AF9">
        <w:rPr>
          <w:rFonts w:ascii="Times New Roman" w:hAnsi="Times New Roman" w:cs="Times New Roman"/>
          <w:sz w:val="24"/>
          <w:szCs w:val="24"/>
        </w:rPr>
        <w:t>E-</w:t>
      </w:r>
      <w:proofErr w:type="spellStart"/>
      <w:r w:rsidRPr="00346AF9">
        <w:rPr>
          <w:rFonts w:ascii="Times New Roman" w:hAnsi="Times New Roman" w:cs="Times New Roman"/>
          <w:sz w:val="24"/>
          <w:szCs w:val="24"/>
        </w:rPr>
        <w:t>mail</w:t>
      </w:r>
      <w:proofErr w:type="spellEnd"/>
      <w:r>
        <w:rPr>
          <w:rFonts w:ascii="Times New Roman" w:hAnsi="Times New Roman" w:cs="Times New Roman"/>
          <w:sz w:val="24"/>
          <w:szCs w:val="24"/>
        </w:rPr>
        <w:t>:</w:t>
      </w:r>
    </w:p>
    <w:p w:rsidR="00D95BEA" w:rsidRDefault="00D95BEA" w:rsidP="00346AF9">
      <w:pPr>
        <w:tabs>
          <w:tab w:val="left" w:pos="945"/>
        </w:tabs>
        <w:spacing w:after="0"/>
        <w:jc w:val="both"/>
        <w:rPr>
          <w:rFonts w:ascii="Times New Roman" w:hAnsi="Times New Roman" w:cs="Times New Roman"/>
          <w:sz w:val="24"/>
          <w:szCs w:val="24"/>
        </w:rPr>
      </w:pPr>
    </w:p>
    <w:p w:rsidR="00D95BEA" w:rsidRPr="00D95BEA" w:rsidRDefault="00D95BEA" w:rsidP="00D95BEA">
      <w:pPr>
        <w:autoSpaceDE w:val="0"/>
        <w:autoSpaceDN w:val="0"/>
        <w:adjustRightInd w:val="0"/>
        <w:spacing w:after="0" w:line="240" w:lineRule="auto"/>
        <w:rPr>
          <w:rFonts w:ascii="Times New Roman" w:eastAsia="Calibri" w:hAnsi="Times New Roman" w:cs="Times New Roman"/>
          <w:sz w:val="24"/>
          <w:szCs w:val="24"/>
          <w:lang w:eastAsia="en-US"/>
        </w:rPr>
      </w:pPr>
      <w:r w:rsidRPr="00575545">
        <w:rPr>
          <w:rFonts w:ascii="Times New Roman" w:eastAsia="Calibri" w:hAnsi="Times New Roman" w:cs="Times New Roman"/>
          <w:sz w:val="24"/>
          <w:szCs w:val="24"/>
          <w:lang w:eastAsia="en-US"/>
        </w:rPr>
        <w:t xml:space="preserve">Стороны Договора гарантируют достоверность и полноту сведений, предоставленных им и указанных в </w:t>
      </w:r>
      <w:proofErr w:type="gramStart"/>
      <w:r w:rsidRPr="00575545">
        <w:rPr>
          <w:rFonts w:ascii="Times New Roman" w:eastAsia="Calibri" w:hAnsi="Times New Roman" w:cs="Times New Roman"/>
          <w:sz w:val="24"/>
          <w:szCs w:val="24"/>
          <w:lang w:eastAsia="en-US"/>
        </w:rPr>
        <w:t>настоящем  в</w:t>
      </w:r>
      <w:proofErr w:type="gramEnd"/>
      <w:r w:rsidRPr="00575545">
        <w:rPr>
          <w:rFonts w:ascii="Times New Roman" w:eastAsia="Calibri" w:hAnsi="Times New Roman" w:cs="Times New Roman"/>
          <w:sz w:val="24"/>
          <w:szCs w:val="24"/>
          <w:lang w:eastAsia="en-US"/>
        </w:rPr>
        <w:t xml:space="preserve"> Разделе Договора.</w:t>
      </w:r>
    </w:p>
    <w:p w:rsidR="00E17696" w:rsidRPr="00212874" w:rsidRDefault="00E17696" w:rsidP="00212874">
      <w:pPr>
        <w:spacing w:after="0" w:line="360" w:lineRule="auto"/>
        <w:jc w:val="both"/>
        <w:rPr>
          <w:rFonts w:ascii="Times New Roman" w:eastAsia="Times New Roman" w:hAnsi="Times New Roman" w:cs="Times New Roman"/>
          <w:sz w:val="24"/>
          <w:szCs w:val="24"/>
        </w:rPr>
      </w:pPr>
    </w:p>
    <w:p w:rsidR="00575545" w:rsidRPr="00575545" w:rsidRDefault="00575545" w:rsidP="00575545">
      <w:pPr>
        <w:suppressAutoHyphens/>
        <w:autoSpaceDE w:val="0"/>
        <w:autoSpaceDN w:val="0"/>
        <w:adjustRightInd w:val="0"/>
        <w:spacing w:after="0" w:line="240" w:lineRule="auto"/>
        <w:jc w:val="both"/>
        <w:rPr>
          <w:rFonts w:ascii="Times New Roman" w:eastAsia="Times New Roman" w:hAnsi="Times New Roman" w:cs="Times New Roman"/>
          <w:b/>
          <w:bCs/>
          <w:sz w:val="24"/>
          <w:szCs w:val="24"/>
        </w:rPr>
      </w:pPr>
      <w:bookmarkStart w:id="6" w:name="_Hlk60563108"/>
      <w:bookmarkStart w:id="7" w:name="_Hlk60818011"/>
      <w:r w:rsidRPr="00575545">
        <w:rPr>
          <w:rFonts w:ascii="Times New Roman" w:eastAsia="Times New Roman" w:hAnsi="Times New Roman" w:cs="Times New Roman"/>
          <w:b/>
          <w:bCs/>
          <w:sz w:val="24"/>
          <w:szCs w:val="24"/>
        </w:rPr>
        <w:t>РЕСУРСОСНАБЖАЮЩАЯ                                     ИСПОЛНИТЕЛЬ</w:t>
      </w:r>
    </w:p>
    <w:p w:rsidR="00575545" w:rsidRPr="00575545" w:rsidRDefault="00575545" w:rsidP="00575545">
      <w:pPr>
        <w:suppressAutoHyphens/>
        <w:autoSpaceDE w:val="0"/>
        <w:autoSpaceDN w:val="0"/>
        <w:adjustRightInd w:val="0"/>
        <w:spacing w:after="0" w:line="240" w:lineRule="auto"/>
        <w:jc w:val="both"/>
        <w:rPr>
          <w:rFonts w:ascii="Times New Roman" w:eastAsia="Times New Roman" w:hAnsi="Times New Roman" w:cs="Times New Roman"/>
          <w:b/>
          <w:bCs/>
          <w:sz w:val="24"/>
          <w:szCs w:val="24"/>
        </w:rPr>
      </w:pPr>
      <w:r w:rsidRPr="00575545">
        <w:rPr>
          <w:rFonts w:ascii="Times New Roman" w:eastAsia="Times New Roman" w:hAnsi="Times New Roman" w:cs="Times New Roman"/>
          <w:b/>
          <w:bCs/>
          <w:sz w:val="24"/>
          <w:szCs w:val="24"/>
        </w:rPr>
        <w:t>ОРГАНИЗАЦИЯ</w:t>
      </w:r>
    </w:p>
    <w:p w:rsidR="00575545" w:rsidRPr="00575545" w:rsidRDefault="00575545" w:rsidP="0057554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575545" w:rsidRPr="00575545" w:rsidRDefault="00575545" w:rsidP="0057554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575545" w:rsidRPr="00575545" w:rsidRDefault="00575545" w:rsidP="00575545">
      <w:pPr>
        <w:widowControl w:val="0"/>
        <w:autoSpaceDE w:val="0"/>
        <w:autoSpaceDN w:val="0"/>
        <w:adjustRightInd w:val="0"/>
        <w:spacing w:after="0" w:line="240" w:lineRule="auto"/>
        <w:rPr>
          <w:rFonts w:ascii="Times New Roman" w:eastAsia="Times New Roman" w:hAnsi="Times New Roman" w:cs="Times New Roman"/>
        </w:rPr>
      </w:pPr>
      <w:r w:rsidRPr="00575545">
        <w:rPr>
          <w:rFonts w:ascii="Times New Roman" w:eastAsia="Times New Roman" w:hAnsi="Times New Roman" w:cs="Times New Roman"/>
          <w:sz w:val="24"/>
          <w:szCs w:val="24"/>
        </w:rPr>
        <w:lastRenderedPageBreak/>
        <w:t>___________________ / Круглов С.В. /                         ____________________ /                       /</w:t>
      </w:r>
      <w:r w:rsidRPr="00575545">
        <w:rPr>
          <w:rFonts w:ascii="Times New Roman" w:eastAsia="Times New Roman" w:hAnsi="Times New Roman" w:cs="Times New Roman"/>
        </w:rPr>
        <w:t xml:space="preserve"> подпись                              фамилия                                        подпись                                  фамилия</w:t>
      </w:r>
    </w:p>
    <w:p w:rsidR="00575545" w:rsidRPr="00575545" w:rsidRDefault="00575545" w:rsidP="00575545">
      <w:pPr>
        <w:widowControl w:val="0"/>
        <w:autoSpaceDE w:val="0"/>
        <w:autoSpaceDN w:val="0"/>
        <w:adjustRightInd w:val="0"/>
        <w:spacing w:after="0" w:line="240" w:lineRule="auto"/>
        <w:rPr>
          <w:rFonts w:ascii="Times New Roman" w:eastAsia="Times New Roman" w:hAnsi="Times New Roman" w:cs="Times New Roman"/>
        </w:rPr>
      </w:pPr>
      <w:r w:rsidRPr="00575545">
        <w:rPr>
          <w:rFonts w:ascii="Times New Roman" w:eastAsia="Times New Roman" w:hAnsi="Times New Roman" w:cs="Times New Roman"/>
        </w:rPr>
        <w:t xml:space="preserve">МП                                                                                              </w:t>
      </w:r>
      <w:proofErr w:type="spellStart"/>
      <w:r w:rsidRPr="00575545">
        <w:rPr>
          <w:rFonts w:ascii="Times New Roman" w:eastAsia="Times New Roman" w:hAnsi="Times New Roman" w:cs="Times New Roman"/>
        </w:rPr>
        <w:t>МП</w:t>
      </w:r>
      <w:bookmarkEnd w:id="6"/>
      <w:proofErr w:type="spellEnd"/>
    </w:p>
    <w:p w:rsidR="00E17696" w:rsidRPr="00212874" w:rsidRDefault="00E17696" w:rsidP="00212874">
      <w:pPr>
        <w:spacing w:after="0" w:line="360" w:lineRule="auto"/>
        <w:jc w:val="both"/>
        <w:rPr>
          <w:rFonts w:ascii="Times New Roman" w:eastAsia="Times New Roman" w:hAnsi="Times New Roman" w:cs="Times New Roman"/>
          <w:sz w:val="24"/>
          <w:szCs w:val="24"/>
        </w:rPr>
      </w:pPr>
    </w:p>
    <w:bookmarkEnd w:id="7"/>
    <w:p w:rsidR="00F63C87" w:rsidRDefault="00F63C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20219" w:rsidRPr="00212874" w:rsidRDefault="00720219" w:rsidP="00575545">
      <w:pPr>
        <w:spacing w:after="0" w:line="240" w:lineRule="auto"/>
        <w:jc w:val="right"/>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lastRenderedPageBreak/>
        <w:t>Приложение №</w:t>
      </w:r>
      <w:r w:rsidR="0013507A" w:rsidRPr="00212874">
        <w:rPr>
          <w:rFonts w:ascii="Times New Roman" w:eastAsia="Times New Roman" w:hAnsi="Times New Roman" w:cs="Times New Roman"/>
          <w:sz w:val="24"/>
          <w:szCs w:val="24"/>
        </w:rPr>
        <w:t>1</w:t>
      </w:r>
    </w:p>
    <w:p w:rsidR="00575545" w:rsidRDefault="00720219" w:rsidP="00575545">
      <w:pPr>
        <w:spacing w:after="0" w:line="240" w:lineRule="auto"/>
        <w:jc w:val="right"/>
        <w:rPr>
          <w:rFonts w:ascii="Times New Roman" w:eastAsia="Times New Roman" w:hAnsi="Times New Roman" w:cs="Times New Roman"/>
          <w:sz w:val="24"/>
          <w:szCs w:val="24"/>
        </w:rPr>
      </w:pPr>
      <w:bookmarkStart w:id="8" w:name="_Hlk39050116"/>
      <w:r w:rsidRPr="00212874">
        <w:rPr>
          <w:rFonts w:ascii="Times New Roman" w:eastAsia="Times New Roman" w:hAnsi="Times New Roman" w:cs="Times New Roman"/>
          <w:sz w:val="24"/>
          <w:szCs w:val="24"/>
        </w:rPr>
        <w:t xml:space="preserve">к </w:t>
      </w:r>
      <w:r w:rsidR="00575545">
        <w:rPr>
          <w:rFonts w:ascii="Times New Roman" w:eastAsia="Times New Roman" w:hAnsi="Times New Roman" w:cs="Times New Roman"/>
          <w:sz w:val="24"/>
          <w:szCs w:val="24"/>
        </w:rPr>
        <w:t>Д</w:t>
      </w:r>
      <w:r w:rsidRPr="00212874">
        <w:rPr>
          <w:rFonts w:ascii="Times New Roman" w:eastAsia="Times New Roman" w:hAnsi="Times New Roman" w:cs="Times New Roman"/>
          <w:sz w:val="24"/>
          <w:szCs w:val="24"/>
        </w:rPr>
        <w:t xml:space="preserve">оговору ресурсоснабжения </w:t>
      </w:r>
    </w:p>
    <w:p w:rsidR="00720219" w:rsidRPr="00212874" w:rsidRDefault="00312C02" w:rsidP="005755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575545">
        <w:rPr>
          <w:rFonts w:ascii="Times New Roman" w:eastAsia="Times New Roman" w:hAnsi="Times New Roman" w:cs="Times New Roman"/>
          <w:sz w:val="24"/>
          <w:szCs w:val="24"/>
        </w:rPr>
        <w:t>«01» января 2021г.</w:t>
      </w:r>
      <w:r w:rsidR="00A973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97377">
        <w:rPr>
          <w:rFonts w:ascii="Times New Roman" w:eastAsia="Times New Roman" w:hAnsi="Times New Roman" w:cs="Times New Roman"/>
          <w:sz w:val="24"/>
          <w:szCs w:val="24"/>
        </w:rPr>
        <w:t xml:space="preserve"> </w:t>
      </w:r>
      <w:r w:rsidR="00575545" w:rsidRPr="00EB35AF">
        <w:rPr>
          <w:rFonts w:ascii="Times New Roman" w:eastAsia="Times New Roman" w:hAnsi="Times New Roman" w:cs="Times New Roman"/>
          <w:color w:val="FF0000"/>
          <w:sz w:val="28"/>
        </w:rPr>
        <w:t>ОЗ/2-ОДН-000</w:t>
      </w:r>
    </w:p>
    <w:bookmarkEnd w:id="8"/>
    <w:p w:rsidR="00720219" w:rsidRPr="00212874" w:rsidRDefault="00720219" w:rsidP="00212874">
      <w:pPr>
        <w:spacing w:after="0" w:line="240" w:lineRule="auto"/>
        <w:jc w:val="both"/>
        <w:rPr>
          <w:rFonts w:ascii="Times New Roman" w:eastAsia="Times New Roman" w:hAnsi="Times New Roman" w:cs="Times New Roman"/>
          <w:sz w:val="24"/>
          <w:szCs w:val="24"/>
        </w:rPr>
      </w:pPr>
    </w:p>
    <w:p w:rsidR="00720219" w:rsidRPr="00212874" w:rsidRDefault="00720219" w:rsidP="00212874">
      <w:pPr>
        <w:spacing w:after="0" w:line="240" w:lineRule="auto"/>
        <w:jc w:val="both"/>
        <w:rPr>
          <w:rFonts w:ascii="Times New Roman" w:eastAsia="Times New Roman" w:hAnsi="Times New Roman" w:cs="Times New Roman"/>
          <w:sz w:val="24"/>
          <w:szCs w:val="24"/>
        </w:rPr>
      </w:pPr>
    </w:p>
    <w:p w:rsidR="00720219" w:rsidRPr="00212874" w:rsidRDefault="00720219" w:rsidP="00212874">
      <w:pPr>
        <w:spacing w:after="0" w:line="240" w:lineRule="auto"/>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Реестр многоквартирных домов</w:t>
      </w:r>
    </w:p>
    <w:tbl>
      <w:tblPr>
        <w:tblStyle w:val="a5"/>
        <w:tblW w:w="9923" w:type="dxa"/>
        <w:tblInd w:w="-5" w:type="dxa"/>
        <w:tblLayout w:type="fixed"/>
        <w:tblLook w:val="04A0" w:firstRow="1" w:lastRow="0" w:firstColumn="1" w:lastColumn="0" w:noHBand="0" w:noVBand="1"/>
      </w:tblPr>
      <w:tblGrid>
        <w:gridCol w:w="1985"/>
        <w:gridCol w:w="1164"/>
        <w:gridCol w:w="1237"/>
        <w:gridCol w:w="1143"/>
        <w:gridCol w:w="1154"/>
        <w:gridCol w:w="1098"/>
        <w:gridCol w:w="1110"/>
        <w:gridCol w:w="1032"/>
      </w:tblGrid>
      <w:tr w:rsidR="00B64647" w:rsidRPr="00212874" w:rsidTr="002F4585">
        <w:tc>
          <w:tcPr>
            <w:tcW w:w="1985" w:type="dxa"/>
          </w:tcPr>
          <w:p w:rsidR="00B64647" w:rsidRPr="00212874" w:rsidRDefault="00B64647" w:rsidP="00212874">
            <w:pPr>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Адрес МКД</w:t>
            </w:r>
          </w:p>
        </w:tc>
        <w:tc>
          <w:tcPr>
            <w:tcW w:w="1164" w:type="dxa"/>
          </w:tcPr>
          <w:p w:rsidR="00B64647" w:rsidRPr="00212874" w:rsidRDefault="00B64647" w:rsidP="00212874">
            <w:pPr>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Площадь жилых помещений, </w:t>
            </w:r>
            <w:proofErr w:type="spellStart"/>
            <w:r w:rsidRPr="00212874">
              <w:rPr>
                <w:rFonts w:ascii="Times New Roman" w:eastAsia="Times New Roman" w:hAnsi="Times New Roman" w:cs="Times New Roman"/>
                <w:sz w:val="24"/>
                <w:szCs w:val="24"/>
              </w:rPr>
              <w:t>кв.м</w:t>
            </w:r>
            <w:proofErr w:type="spellEnd"/>
            <w:r w:rsidRPr="00212874">
              <w:rPr>
                <w:rFonts w:ascii="Times New Roman" w:eastAsia="Times New Roman" w:hAnsi="Times New Roman" w:cs="Times New Roman"/>
                <w:sz w:val="24"/>
                <w:szCs w:val="24"/>
              </w:rPr>
              <w:t>.</w:t>
            </w:r>
          </w:p>
        </w:tc>
        <w:tc>
          <w:tcPr>
            <w:tcW w:w="1237" w:type="dxa"/>
          </w:tcPr>
          <w:p w:rsidR="00B64647" w:rsidRPr="00212874" w:rsidRDefault="00B64647" w:rsidP="00212874">
            <w:pPr>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Площадь мест общего пользования, </w:t>
            </w:r>
            <w:proofErr w:type="spellStart"/>
            <w:r w:rsidRPr="00212874">
              <w:rPr>
                <w:rFonts w:ascii="Times New Roman" w:eastAsia="Times New Roman" w:hAnsi="Times New Roman" w:cs="Times New Roman"/>
                <w:sz w:val="24"/>
                <w:szCs w:val="24"/>
              </w:rPr>
              <w:t>кв.м</w:t>
            </w:r>
            <w:proofErr w:type="spellEnd"/>
            <w:r w:rsidRPr="00212874">
              <w:rPr>
                <w:rFonts w:ascii="Times New Roman" w:eastAsia="Times New Roman" w:hAnsi="Times New Roman" w:cs="Times New Roman"/>
                <w:sz w:val="24"/>
                <w:szCs w:val="24"/>
              </w:rPr>
              <w:t>.</w:t>
            </w:r>
          </w:p>
        </w:tc>
        <w:tc>
          <w:tcPr>
            <w:tcW w:w="1143" w:type="dxa"/>
          </w:tcPr>
          <w:p w:rsidR="00B64647" w:rsidRPr="00212874" w:rsidRDefault="00B64647" w:rsidP="00EF21D0">
            <w:pPr>
              <w:tabs>
                <w:tab w:val="left" w:pos="0"/>
              </w:tabs>
              <w:ind w:right="30"/>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Количество зарегистрированных граждан, чел</w:t>
            </w:r>
          </w:p>
        </w:tc>
        <w:tc>
          <w:tcPr>
            <w:tcW w:w="1154" w:type="dxa"/>
          </w:tcPr>
          <w:p w:rsidR="00B64647" w:rsidRPr="00212874" w:rsidRDefault="00B64647" w:rsidP="00212874">
            <w:pPr>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Количество фактически проживающих граждан, чел</w:t>
            </w:r>
          </w:p>
        </w:tc>
        <w:tc>
          <w:tcPr>
            <w:tcW w:w="1098" w:type="dxa"/>
          </w:tcPr>
          <w:p w:rsidR="00B64647" w:rsidRPr="00212874" w:rsidRDefault="00B64647" w:rsidP="00212874">
            <w:pPr>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Общее количество квартир</w:t>
            </w:r>
          </w:p>
        </w:tc>
        <w:tc>
          <w:tcPr>
            <w:tcW w:w="1110" w:type="dxa"/>
          </w:tcPr>
          <w:p w:rsidR="00B64647" w:rsidRPr="00212874" w:rsidRDefault="00B64647" w:rsidP="00212874">
            <w:pPr>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Количество квартир, оснащенных ИПУ</w:t>
            </w:r>
          </w:p>
        </w:tc>
        <w:tc>
          <w:tcPr>
            <w:tcW w:w="1032" w:type="dxa"/>
          </w:tcPr>
          <w:p w:rsidR="00B64647" w:rsidRPr="00212874" w:rsidRDefault="00B64647" w:rsidP="00212874">
            <w:pPr>
              <w:jc w:val="both"/>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Количество ИПУ, </w:t>
            </w:r>
            <w:proofErr w:type="spellStart"/>
            <w:r w:rsidRPr="00212874">
              <w:rPr>
                <w:rFonts w:ascii="Times New Roman" w:eastAsia="Times New Roman" w:hAnsi="Times New Roman" w:cs="Times New Roman"/>
                <w:sz w:val="24"/>
                <w:szCs w:val="24"/>
              </w:rPr>
              <w:t>шт</w:t>
            </w:r>
            <w:proofErr w:type="spellEnd"/>
          </w:p>
        </w:tc>
      </w:tr>
      <w:tr w:rsidR="00312C02" w:rsidRPr="00212874" w:rsidTr="002F4585">
        <w:trPr>
          <w:trHeight w:val="1072"/>
        </w:trPr>
        <w:tc>
          <w:tcPr>
            <w:tcW w:w="1985" w:type="dxa"/>
          </w:tcPr>
          <w:p w:rsidR="00312C02" w:rsidRPr="00212874" w:rsidRDefault="00312C02" w:rsidP="00CC31A7">
            <w:pPr>
              <w:jc w:val="both"/>
              <w:rPr>
                <w:rFonts w:ascii="Times New Roman" w:eastAsia="Times New Roman" w:hAnsi="Times New Roman" w:cs="Times New Roman"/>
                <w:sz w:val="24"/>
                <w:szCs w:val="24"/>
              </w:rPr>
            </w:pPr>
          </w:p>
        </w:tc>
        <w:tc>
          <w:tcPr>
            <w:tcW w:w="1164" w:type="dxa"/>
          </w:tcPr>
          <w:p w:rsidR="00312C02" w:rsidRPr="00212874" w:rsidRDefault="00312C02" w:rsidP="008F596C">
            <w:pPr>
              <w:jc w:val="both"/>
              <w:rPr>
                <w:rFonts w:ascii="Times New Roman" w:eastAsia="Times New Roman" w:hAnsi="Times New Roman" w:cs="Times New Roman"/>
                <w:sz w:val="24"/>
                <w:szCs w:val="24"/>
              </w:rPr>
            </w:pPr>
          </w:p>
        </w:tc>
        <w:tc>
          <w:tcPr>
            <w:tcW w:w="1237" w:type="dxa"/>
          </w:tcPr>
          <w:p w:rsidR="00312C02" w:rsidRPr="00212874" w:rsidRDefault="00312C02" w:rsidP="00212874">
            <w:pPr>
              <w:jc w:val="both"/>
              <w:rPr>
                <w:rFonts w:ascii="Times New Roman" w:eastAsia="Times New Roman" w:hAnsi="Times New Roman" w:cs="Times New Roman"/>
                <w:sz w:val="24"/>
                <w:szCs w:val="24"/>
              </w:rPr>
            </w:pPr>
          </w:p>
        </w:tc>
        <w:tc>
          <w:tcPr>
            <w:tcW w:w="1143" w:type="dxa"/>
          </w:tcPr>
          <w:p w:rsidR="00312C02" w:rsidRPr="00212874" w:rsidRDefault="00312C02" w:rsidP="00212874">
            <w:pPr>
              <w:jc w:val="both"/>
              <w:rPr>
                <w:rFonts w:ascii="Times New Roman" w:eastAsia="Times New Roman" w:hAnsi="Times New Roman" w:cs="Times New Roman"/>
                <w:sz w:val="24"/>
                <w:szCs w:val="24"/>
              </w:rPr>
            </w:pPr>
          </w:p>
        </w:tc>
        <w:tc>
          <w:tcPr>
            <w:tcW w:w="1154" w:type="dxa"/>
          </w:tcPr>
          <w:p w:rsidR="00312C02" w:rsidRPr="00212874" w:rsidRDefault="00312C02" w:rsidP="00334E94">
            <w:pPr>
              <w:jc w:val="both"/>
              <w:rPr>
                <w:rFonts w:ascii="Times New Roman" w:eastAsia="Times New Roman" w:hAnsi="Times New Roman" w:cs="Times New Roman"/>
                <w:sz w:val="24"/>
                <w:szCs w:val="24"/>
              </w:rPr>
            </w:pPr>
          </w:p>
        </w:tc>
        <w:tc>
          <w:tcPr>
            <w:tcW w:w="1098" w:type="dxa"/>
          </w:tcPr>
          <w:p w:rsidR="00312C02" w:rsidRPr="00212874" w:rsidRDefault="00312C02" w:rsidP="00212874">
            <w:pPr>
              <w:jc w:val="both"/>
              <w:rPr>
                <w:rFonts w:ascii="Times New Roman" w:eastAsia="Times New Roman" w:hAnsi="Times New Roman" w:cs="Times New Roman"/>
                <w:sz w:val="24"/>
                <w:szCs w:val="24"/>
              </w:rPr>
            </w:pPr>
          </w:p>
        </w:tc>
        <w:tc>
          <w:tcPr>
            <w:tcW w:w="1110" w:type="dxa"/>
          </w:tcPr>
          <w:p w:rsidR="00312C02" w:rsidRPr="00212874" w:rsidRDefault="00312C02" w:rsidP="00212874">
            <w:pPr>
              <w:jc w:val="both"/>
              <w:rPr>
                <w:rFonts w:ascii="Times New Roman" w:eastAsia="Times New Roman" w:hAnsi="Times New Roman" w:cs="Times New Roman"/>
                <w:sz w:val="24"/>
                <w:szCs w:val="24"/>
              </w:rPr>
            </w:pPr>
          </w:p>
        </w:tc>
        <w:tc>
          <w:tcPr>
            <w:tcW w:w="1032" w:type="dxa"/>
          </w:tcPr>
          <w:p w:rsidR="00312C02" w:rsidRPr="00212874" w:rsidRDefault="00312C02" w:rsidP="00212874">
            <w:pPr>
              <w:jc w:val="both"/>
              <w:rPr>
                <w:rFonts w:ascii="Times New Roman" w:eastAsia="Times New Roman" w:hAnsi="Times New Roman" w:cs="Times New Roman"/>
                <w:sz w:val="24"/>
                <w:szCs w:val="24"/>
              </w:rPr>
            </w:pPr>
          </w:p>
        </w:tc>
      </w:tr>
    </w:tbl>
    <w:p w:rsidR="00720219" w:rsidRPr="00212874" w:rsidRDefault="00720219" w:rsidP="00212874">
      <w:pPr>
        <w:spacing w:after="0" w:line="240" w:lineRule="auto"/>
        <w:jc w:val="both"/>
        <w:rPr>
          <w:rFonts w:ascii="Times New Roman" w:eastAsia="Times New Roman" w:hAnsi="Times New Roman" w:cs="Times New Roman"/>
          <w:sz w:val="24"/>
          <w:szCs w:val="24"/>
        </w:rPr>
      </w:pPr>
    </w:p>
    <w:p w:rsidR="00575545" w:rsidRDefault="00575545" w:rsidP="00575545">
      <w:pPr>
        <w:suppressAutoHyphens/>
        <w:autoSpaceDE w:val="0"/>
        <w:autoSpaceDN w:val="0"/>
        <w:adjustRightInd w:val="0"/>
        <w:spacing w:after="0" w:line="240" w:lineRule="auto"/>
        <w:jc w:val="both"/>
        <w:rPr>
          <w:rFonts w:ascii="Times New Roman" w:eastAsia="Times New Roman" w:hAnsi="Times New Roman" w:cs="Times New Roman"/>
          <w:b/>
          <w:bCs/>
          <w:sz w:val="24"/>
          <w:szCs w:val="24"/>
        </w:rPr>
      </w:pPr>
    </w:p>
    <w:p w:rsidR="00575545" w:rsidRPr="00575545" w:rsidRDefault="00575545" w:rsidP="00575545">
      <w:pPr>
        <w:suppressAutoHyphens/>
        <w:autoSpaceDE w:val="0"/>
        <w:autoSpaceDN w:val="0"/>
        <w:adjustRightInd w:val="0"/>
        <w:spacing w:after="0" w:line="240" w:lineRule="auto"/>
        <w:jc w:val="both"/>
        <w:rPr>
          <w:rFonts w:ascii="Times New Roman" w:eastAsia="Times New Roman" w:hAnsi="Times New Roman" w:cs="Times New Roman"/>
          <w:b/>
          <w:bCs/>
          <w:sz w:val="24"/>
          <w:szCs w:val="24"/>
        </w:rPr>
      </w:pPr>
      <w:r w:rsidRPr="00575545">
        <w:rPr>
          <w:rFonts w:ascii="Times New Roman" w:eastAsia="Times New Roman" w:hAnsi="Times New Roman" w:cs="Times New Roman"/>
          <w:b/>
          <w:bCs/>
          <w:sz w:val="24"/>
          <w:szCs w:val="24"/>
        </w:rPr>
        <w:t>РЕСУРСОСНАБЖАЮЩАЯ                                     ИСПОЛНИТЕЛЬ</w:t>
      </w:r>
    </w:p>
    <w:p w:rsidR="00575545" w:rsidRPr="00575545" w:rsidRDefault="00575545" w:rsidP="00575545">
      <w:pPr>
        <w:suppressAutoHyphens/>
        <w:autoSpaceDE w:val="0"/>
        <w:autoSpaceDN w:val="0"/>
        <w:adjustRightInd w:val="0"/>
        <w:spacing w:after="0" w:line="240" w:lineRule="auto"/>
        <w:jc w:val="both"/>
        <w:rPr>
          <w:rFonts w:ascii="Times New Roman" w:eastAsia="Times New Roman" w:hAnsi="Times New Roman" w:cs="Times New Roman"/>
          <w:b/>
          <w:bCs/>
          <w:sz w:val="24"/>
          <w:szCs w:val="24"/>
        </w:rPr>
      </w:pPr>
      <w:r w:rsidRPr="00575545">
        <w:rPr>
          <w:rFonts w:ascii="Times New Roman" w:eastAsia="Times New Roman" w:hAnsi="Times New Roman" w:cs="Times New Roman"/>
          <w:b/>
          <w:bCs/>
          <w:sz w:val="24"/>
          <w:szCs w:val="24"/>
        </w:rPr>
        <w:t>ОРГАНИЗАЦИЯ</w:t>
      </w:r>
    </w:p>
    <w:p w:rsidR="00575545" w:rsidRPr="00575545" w:rsidRDefault="00575545" w:rsidP="0057554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575545" w:rsidRPr="00575545" w:rsidRDefault="00575545" w:rsidP="0057554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575545" w:rsidRPr="00575545" w:rsidRDefault="00575545" w:rsidP="00575545">
      <w:pPr>
        <w:widowControl w:val="0"/>
        <w:autoSpaceDE w:val="0"/>
        <w:autoSpaceDN w:val="0"/>
        <w:adjustRightInd w:val="0"/>
        <w:spacing w:after="0" w:line="240" w:lineRule="auto"/>
        <w:rPr>
          <w:rFonts w:ascii="Times New Roman" w:eastAsia="Times New Roman" w:hAnsi="Times New Roman" w:cs="Times New Roman"/>
        </w:rPr>
      </w:pPr>
      <w:r w:rsidRPr="00575545">
        <w:rPr>
          <w:rFonts w:ascii="Times New Roman" w:eastAsia="Times New Roman" w:hAnsi="Times New Roman" w:cs="Times New Roman"/>
          <w:sz w:val="24"/>
          <w:szCs w:val="24"/>
        </w:rPr>
        <w:t>___________________ / Круглов С.В. /                         ____________________ /                       /</w:t>
      </w:r>
      <w:r w:rsidRPr="00575545">
        <w:rPr>
          <w:rFonts w:ascii="Times New Roman" w:eastAsia="Times New Roman" w:hAnsi="Times New Roman" w:cs="Times New Roman"/>
        </w:rPr>
        <w:t xml:space="preserve"> подпись                              фамилия                                        подпись                                  фамилия</w:t>
      </w:r>
    </w:p>
    <w:p w:rsidR="00575545" w:rsidRPr="00575545" w:rsidRDefault="00575545" w:rsidP="00575545">
      <w:pPr>
        <w:widowControl w:val="0"/>
        <w:autoSpaceDE w:val="0"/>
        <w:autoSpaceDN w:val="0"/>
        <w:adjustRightInd w:val="0"/>
        <w:spacing w:after="0" w:line="240" w:lineRule="auto"/>
        <w:rPr>
          <w:rFonts w:ascii="Times New Roman" w:eastAsia="Times New Roman" w:hAnsi="Times New Roman" w:cs="Times New Roman"/>
        </w:rPr>
      </w:pPr>
      <w:r w:rsidRPr="00575545">
        <w:rPr>
          <w:rFonts w:ascii="Times New Roman" w:eastAsia="Times New Roman" w:hAnsi="Times New Roman" w:cs="Times New Roman"/>
        </w:rPr>
        <w:t xml:space="preserve">МП                                                                                              </w:t>
      </w:r>
      <w:proofErr w:type="spellStart"/>
      <w:r w:rsidRPr="00575545">
        <w:rPr>
          <w:rFonts w:ascii="Times New Roman" w:eastAsia="Times New Roman" w:hAnsi="Times New Roman" w:cs="Times New Roman"/>
        </w:rPr>
        <w:t>МП</w:t>
      </w:r>
      <w:proofErr w:type="spellEnd"/>
    </w:p>
    <w:p w:rsidR="00575545" w:rsidRPr="00212874" w:rsidRDefault="00575545" w:rsidP="00575545">
      <w:pPr>
        <w:spacing w:after="0" w:line="360" w:lineRule="auto"/>
        <w:jc w:val="both"/>
        <w:rPr>
          <w:rFonts w:ascii="Times New Roman" w:eastAsia="Times New Roman" w:hAnsi="Times New Roman" w:cs="Times New Roman"/>
          <w:sz w:val="24"/>
          <w:szCs w:val="24"/>
        </w:rPr>
      </w:pPr>
    </w:p>
    <w:p w:rsidR="0013507A" w:rsidRPr="00212874" w:rsidRDefault="0013507A"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p w:rsidR="00720219" w:rsidRPr="00212874" w:rsidRDefault="00720219" w:rsidP="00212874">
      <w:pPr>
        <w:spacing w:after="0" w:line="240" w:lineRule="auto"/>
        <w:jc w:val="both"/>
        <w:rPr>
          <w:rFonts w:ascii="Times New Roman" w:eastAsia="Times New Roman" w:hAnsi="Times New Roman" w:cs="Times New Roman"/>
          <w:sz w:val="24"/>
          <w:szCs w:val="24"/>
        </w:rPr>
      </w:pPr>
    </w:p>
    <w:p w:rsidR="00720219" w:rsidRPr="00212874" w:rsidRDefault="00720219" w:rsidP="00212874">
      <w:pPr>
        <w:spacing w:after="0" w:line="240" w:lineRule="auto"/>
        <w:jc w:val="both"/>
        <w:rPr>
          <w:rFonts w:ascii="Times New Roman" w:eastAsia="Times New Roman" w:hAnsi="Times New Roman" w:cs="Times New Roman"/>
          <w:sz w:val="24"/>
          <w:szCs w:val="24"/>
        </w:rPr>
      </w:pPr>
    </w:p>
    <w:p w:rsidR="00720219" w:rsidRPr="00212874" w:rsidRDefault="00720219" w:rsidP="00212874">
      <w:pPr>
        <w:spacing w:after="0" w:line="240" w:lineRule="auto"/>
        <w:jc w:val="both"/>
        <w:rPr>
          <w:rFonts w:ascii="Times New Roman" w:eastAsia="Times New Roman" w:hAnsi="Times New Roman" w:cs="Times New Roman"/>
          <w:sz w:val="24"/>
          <w:szCs w:val="24"/>
        </w:rPr>
      </w:pPr>
    </w:p>
    <w:p w:rsidR="0013507A" w:rsidRPr="00212874" w:rsidRDefault="0013507A" w:rsidP="00212874">
      <w:pPr>
        <w:spacing w:after="0" w:line="240" w:lineRule="auto"/>
        <w:jc w:val="both"/>
        <w:rPr>
          <w:rFonts w:ascii="Times New Roman" w:eastAsia="Times New Roman" w:hAnsi="Times New Roman" w:cs="Times New Roman"/>
          <w:sz w:val="24"/>
          <w:szCs w:val="24"/>
        </w:rPr>
      </w:pPr>
    </w:p>
    <w:p w:rsidR="0013507A" w:rsidRPr="00212874" w:rsidRDefault="0013507A" w:rsidP="00212874">
      <w:pPr>
        <w:spacing w:after="0" w:line="240" w:lineRule="auto"/>
        <w:jc w:val="both"/>
        <w:rPr>
          <w:rFonts w:ascii="Times New Roman" w:eastAsia="Times New Roman" w:hAnsi="Times New Roman" w:cs="Times New Roman"/>
          <w:sz w:val="24"/>
          <w:szCs w:val="24"/>
        </w:rPr>
      </w:pPr>
    </w:p>
    <w:p w:rsidR="0013507A" w:rsidRPr="00212874" w:rsidRDefault="0013507A" w:rsidP="00212874">
      <w:pPr>
        <w:spacing w:after="0" w:line="240" w:lineRule="auto"/>
        <w:jc w:val="both"/>
        <w:rPr>
          <w:rFonts w:ascii="Times New Roman" w:eastAsia="Times New Roman" w:hAnsi="Times New Roman" w:cs="Times New Roman"/>
          <w:sz w:val="24"/>
          <w:szCs w:val="24"/>
        </w:rPr>
      </w:pPr>
    </w:p>
    <w:p w:rsidR="0013507A" w:rsidRPr="00212874" w:rsidRDefault="0013507A" w:rsidP="00212874">
      <w:pPr>
        <w:spacing w:after="0" w:line="240" w:lineRule="auto"/>
        <w:jc w:val="both"/>
        <w:rPr>
          <w:rFonts w:ascii="Times New Roman" w:eastAsia="Times New Roman" w:hAnsi="Times New Roman" w:cs="Times New Roman"/>
          <w:sz w:val="24"/>
          <w:szCs w:val="24"/>
        </w:rPr>
      </w:pPr>
    </w:p>
    <w:p w:rsidR="0013507A" w:rsidRDefault="0013507A" w:rsidP="00212874">
      <w:pPr>
        <w:spacing w:after="0" w:line="240" w:lineRule="auto"/>
        <w:jc w:val="both"/>
        <w:rPr>
          <w:rFonts w:ascii="Times New Roman" w:eastAsia="Times New Roman" w:hAnsi="Times New Roman" w:cs="Times New Roman"/>
          <w:sz w:val="24"/>
          <w:szCs w:val="24"/>
        </w:rPr>
      </w:pPr>
    </w:p>
    <w:p w:rsidR="00212874" w:rsidRDefault="00212874" w:rsidP="00212874">
      <w:pPr>
        <w:spacing w:after="0" w:line="240" w:lineRule="auto"/>
        <w:jc w:val="both"/>
        <w:rPr>
          <w:rFonts w:ascii="Times New Roman" w:eastAsia="Times New Roman" w:hAnsi="Times New Roman" w:cs="Times New Roman"/>
          <w:sz w:val="24"/>
          <w:szCs w:val="24"/>
        </w:rPr>
      </w:pPr>
    </w:p>
    <w:p w:rsidR="00212874" w:rsidRDefault="00212874" w:rsidP="00212874">
      <w:pPr>
        <w:spacing w:after="0" w:line="240" w:lineRule="auto"/>
        <w:jc w:val="both"/>
        <w:rPr>
          <w:rFonts w:ascii="Times New Roman" w:eastAsia="Times New Roman" w:hAnsi="Times New Roman" w:cs="Times New Roman"/>
          <w:sz w:val="24"/>
          <w:szCs w:val="24"/>
        </w:rPr>
      </w:pPr>
    </w:p>
    <w:p w:rsidR="00212874" w:rsidRDefault="00212874" w:rsidP="00212874">
      <w:pPr>
        <w:spacing w:after="0" w:line="240" w:lineRule="auto"/>
        <w:jc w:val="both"/>
        <w:rPr>
          <w:rFonts w:ascii="Times New Roman" w:eastAsia="Times New Roman" w:hAnsi="Times New Roman" w:cs="Times New Roman"/>
          <w:sz w:val="24"/>
          <w:szCs w:val="24"/>
        </w:rPr>
      </w:pPr>
    </w:p>
    <w:p w:rsidR="00212874" w:rsidRDefault="00212874" w:rsidP="00212874">
      <w:pPr>
        <w:spacing w:after="0" w:line="240" w:lineRule="auto"/>
        <w:jc w:val="both"/>
        <w:rPr>
          <w:rFonts w:ascii="Times New Roman" w:eastAsia="Times New Roman" w:hAnsi="Times New Roman" w:cs="Times New Roman"/>
          <w:sz w:val="24"/>
          <w:szCs w:val="24"/>
        </w:rPr>
      </w:pPr>
    </w:p>
    <w:p w:rsidR="00E27411" w:rsidRDefault="00E27411" w:rsidP="00212874">
      <w:pPr>
        <w:spacing w:after="0" w:line="240" w:lineRule="auto"/>
        <w:jc w:val="both"/>
        <w:rPr>
          <w:rFonts w:ascii="Times New Roman" w:eastAsia="Times New Roman" w:hAnsi="Times New Roman" w:cs="Times New Roman"/>
          <w:sz w:val="24"/>
          <w:szCs w:val="24"/>
        </w:rPr>
      </w:pPr>
    </w:p>
    <w:p w:rsidR="00E27411" w:rsidRDefault="00E27411" w:rsidP="00212874">
      <w:pPr>
        <w:spacing w:after="0" w:line="240" w:lineRule="auto"/>
        <w:jc w:val="both"/>
        <w:rPr>
          <w:rFonts w:ascii="Times New Roman" w:eastAsia="Times New Roman" w:hAnsi="Times New Roman" w:cs="Times New Roman"/>
          <w:sz w:val="24"/>
          <w:szCs w:val="24"/>
        </w:rPr>
      </w:pPr>
    </w:p>
    <w:p w:rsidR="00E27411" w:rsidRDefault="00E27411" w:rsidP="00212874">
      <w:pPr>
        <w:spacing w:after="0" w:line="240" w:lineRule="auto"/>
        <w:jc w:val="both"/>
        <w:rPr>
          <w:rFonts w:ascii="Times New Roman" w:eastAsia="Times New Roman" w:hAnsi="Times New Roman" w:cs="Times New Roman"/>
          <w:sz w:val="24"/>
          <w:szCs w:val="24"/>
        </w:rPr>
      </w:pPr>
    </w:p>
    <w:p w:rsidR="00E27411" w:rsidRDefault="00E27411" w:rsidP="00212874">
      <w:pPr>
        <w:spacing w:after="0" w:line="240" w:lineRule="auto"/>
        <w:jc w:val="both"/>
        <w:rPr>
          <w:rFonts w:ascii="Times New Roman" w:eastAsia="Times New Roman" w:hAnsi="Times New Roman" w:cs="Times New Roman"/>
          <w:sz w:val="24"/>
          <w:szCs w:val="24"/>
        </w:rPr>
      </w:pPr>
    </w:p>
    <w:p w:rsidR="00A95374" w:rsidRDefault="00A953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17696" w:rsidRPr="00212874" w:rsidRDefault="00E17696" w:rsidP="00212874">
      <w:pPr>
        <w:spacing w:after="0" w:line="240" w:lineRule="auto"/>
        <w:jc w:val="right"/>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lastRenderedPageBreak/>
        <w:t>Приложение №</w:t>
      </w:r>
      <w:r w:rsidR="00720219" w:rsidRPr="00212874">
        <w:rPr>
          <w:rFonts w:ascii="Times New Roman" w:eastAsia="Times New Roman" w:hAnsi="Times New Roman" w:cs="Times New Roman"/>
          <w:sz w:val="24"/>
          <w:szCs w:val="24"/>
        </w:rPr>
        <w:t>2</w:t>
      </w:r>
    </w:p>
    <w:p w:rsidR="00575545" w:rsidRDefault="00575545" w:rsidP="00575545">
      <w:pPr>
        <w:spacing w:after="0" w:line="240" w:lineRule="auto"/>
        <w:jc w:val="right"/>
        <w:rPr>
          <w:rFonts w:ascii="Times New Roman" w:eastAsia="Times New Roman" w:hAnsi="Times New Roman" w:cs="Times New Roman"/>
          <w:sz w:val="24"/>
          <w:szCs w:val="24"/>
        </w:rPr>
      </w:pPr>
      <w:bookmarkStart w:id="9" w:name="_Hlk60818398"/>
      <w:r w:rsidRPr="00212874">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Д</w:t>
      </w:r>
      <w:r w:rsidRPr="00212874">
        <w:rPr>
          <w:rFonts w:ascii="Times New Roman" w:eastAsia="Times New Roman" w:hAnsi="Times New Roman" w:cs="Times New Roman"/>
          <w:sz w:val="24"/>
          <w:szCs w:val="24"/>
        </w:rPr>
        <w:t xml:space="preserve">оговору ресурсоснабжения </w:t>
      </w:r>
    </w:p>
    <w:p w:rsidR="00575545" w:rsidRPr="00212874" w:rsidRDefault="00575545" w:rsidP="005755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«01» января 2021г.  № </w:t>
      </w:r>
      <w:r w:rsidRPr="00EB35AF">
        <w:rPr>
          <w:rFonts w:ascii="Times New Roman" w:eastAsia="Times New Roman" w:hAnsi="Times New Roman" w:cs="Times New Roman"/>
          <w:color w:val="FF0000"/>
          <w:sz w:val="28"/>
        </w:rPr>
        <w:t>ОЗ/2-ОДН-000</w:t>
      </w:r>
    </w:p>
    <w:bookmarkEnd w:id="9"/>
    <w:p w:rsidR="00E17696" w:rsidRPr="00212874" w:rsidRDefault="00E17696" w:rsidP="00212874">
      <w:pPr>
        <w:spacing w:after="0" w:line="240" w:lineRule="auto"/>
        <w:jc w:val="right"/>
        <w:rPr>
          <w:rFonts w:ascii="Times New Roman" w:eastAsia="Times New Roman" w:hAnsi="Times New Roman" w:cs="Times New Roman"/>
          <w:sz w:val="24"/>
          <w:szCs w:val="24"/>
        </w:rPr>
      </w:pPr>
    </w:p>
    <w:p w:rsidR="00E17696" w:rsidRPr="00212874" w:rsidRDefault="00E17696" w:rsidP="00212874">
      <w:pPr>
        <w:spacing w:after="0" w:line="240" w:lineRule="auto"/>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 xml:space="preserve">Акт разграничения </w:t>
      </w:r>
    </w:p>
    <w:p w:rsidR="00E17696" w:rsidRPr="00212874" w:rsidRDefault="00E17696" w:rsidP="00212874">
      <w:pPr>
        <w:spacing w:after="0" w:line="240" w:lineRule="auto"/>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 xml:space="preserve">балансовой принадлежности и эксплуатационной </w:t>
      </w:r>
      <w:proofErr w:type="gramStart"/>
      <w:r w:rsidRPr="00212874">
        <w:rPr>
          <w:rFonts w:ascii="Times New Roman" w:eastAsia="Times New Roman" w:hAnsi="Times New Roman" w:cs="Times New Roman"/>
          <w:b/>
          <w:sz w:val="24"/>
          <w:szCs w:val="24"/>
        </w:rPr>
        <w:t>ответственности  сетей</w:t>
      </w:r>
      <w:proofErr w:type="gramEnd"/>
      <w:r w:rsidRPr="00212874">
        <w:rPr>
          <w:rFonts w:ascii="Times New Roman" w:eastAsia="Times New Roman" w:hAnsi="Times New Roman" w:cs="Times New Roman"/>
          <w:b/>
          <w:sz w:val="24"/>
          <w:szCs w:val="24"/>
        </w:rPr>
        <w:t xml:space="preserve"> горячего водоснабжения между</w:t>
      </w:r>
    </w:p>
    <w:p w:rsidR="00E17696" w:rsidRPr="00212874" w:rsidRDefault="00E17696" w:rsidP="00212874">
      <w:pPr>
        <w:spacing w:after="0" w:line="240" w:lineRule="auto"/>
        <w:ind w:firstLine="851"/>
        <w:rPr>
          <w:rFonts w:ascii="Times New Roman" w:eastAsia="Times New Roman" w:hAnsi="Times New Roman" w:cs="Times New Roman"/>
          <w:sz w:val="24"/>
          <w:szCs w:val="24"/>
        </w:rPr>
      </w:pPr>
    </w:p>
    <w:p w:rsidR="00575545" w:rsidRDefault="00575545" w:rsidP="00575545">
      <w:pPr>
        <w:spacing w:after="0" w:line="240" w:lineRule="auto"/>
        <w:ind w:firstLine="851"/>
        <w:jc w:val="center"/>
        <w:rPr>
          <w:rFonts w:ascii="Times New Roman" w:eastAsia="Times New Roman" w:hAnsi="Times New Roman" w:cs="Times New Roman"/>
          <w:sz w:val="24"/>
          <w:szCs w:val="24"/>
        </w:rPr>
      </w:pPr>
      <w:proofErr w:type="spellStart"/>
      <w:r w:rsidRPr="00575545">
        <w:rPr>
          <w:rFonts w:ascii="Times New Roman" w:eastAsia="Times New Roman" w:hAnsi="Times New Roman" w:cs="Times New Roman"/>
          <w:sz w:val="24"/>
          <w:szCs w:val="24"/>
        </w:rPr>
        <w:t>г.о</w:t>
      </w:r>
      <w:proofErr w:type="spellEnd"/>
      <w:r w:rsidRPr="00575545">
        <w:rPr>
          <w:rFonts w:ascii="Times New Roman" w:eastAsia="Times New Roman" w:hAnsi="Times New Roman" w:cs="Times New Roman"/>
          <w:sz w:val="24"/>
          <w:szCs w:val="24"/>
        </w:rPr>
        <w:t xml:space="preserve">. Орехово-Зуево                                                                    </w:t>
      </w:r>
      <w:proofErr w:type="gramStart"/>
      <w:r w:rsidRPr="00575545">
        <w:rPr>
          <w:rFonts w:ascii="Times New Roman" w:eastAsia="Times New Roman" w:hAnsi="Times New Roman" w:cs="Times New Roman"/>
          <w:sz w:val="24"/>
          <w:szCs w:val="24"/>
        </w:rPr>
        <w:t xml:space="preserve">   «</w:t>
      </w:r>
      <w:proofErr w:type="gramEnd"/>
      <w:r w:rsidRPr="00575545">
        <w:rPr>
          <w:rFonts w:ascii="Times New Roman" w:eastAsia="Times New Roman" w:hAnsi="Times New Roman" w:cs="Times New Roman"/>
          <w:sz w:val="24"/>
          <w:szCs w:val="24"/>
        </w:rPr>
        <w:t>01» января 2021 г.</w:t>
      </w:r>
    </w:p>
    <w:p w:rsidR="002F4585" w:rsidRPr="00575545" w:rsidRDefault="002F4585" w:rsidP="00575545">
      <w:pPr>
        <w:spacing w:after="0" w:line="240" w:lineRule="auto"/>
        <w:ind w:firstLine="851"/>
        <w:jc w:val="center"/>
        <w:rPr>
          <w:rFonts w:ascii="Times New Roman" w:eastAsia="Times New Roman" w:hAnsi="Times New Roman" w:cs="Times New Roman"/>
          <w:sz w:val="20"/>
          <w:szCs w:val="20"/>
        </w:rPr>
      </w:pPr>
    </w:p>
    <w:p w:rsidR="00166835" w:rsidRPr="00DC4368" w:rsidRDefault="002F4585" w:rsidP="00D172F9">
      <w:pPr>
        <w:ind w:firstLine="567"/>
        <w:rPr>
          <w:sz w:val="24"/>
          <w:szCs w:val="24"/>
        </w:rPr>
      </w:pPr>
      <w:r>
        <w:rPr>
          <w:rFonts w:ascii="Times New Roman" w:eastAsia="Times New Roman" w:hAnsi="Times New Roman" w:cs="Times New Roman"/>
          <w:sz w:val="24"/>
          <w:szCs w:val="24"/>
        </w:rPr>
        <w:t>М</w:t>
      </w:r>
      <w:r w:rsidR="00575545" w:rsidRPr="00575545">
        <w:rPr>
          <w:rFonts w:ascii="Times New Roman" w:eastAsia="Times New Roman" w:hAnsi="Times New Roman" w:cs="Times New Roman"/>
          <w:sz w:val="24"/>
          <w:szCs w:val="24"/>
        </w:rPr>
        <w:t xml:space="preserve">ы, нижеподписавшиеся представители </w:t>
      </w:r>
      <w:bookmarkStart w:id="10" w:name="_Hlk60562331"/>
      <w:r w:rsidR="00575545" w:rsidRPr="00575545">
        <w:rPr>
          <w:rFonts w:ascii="Times New Roman" w:eastAsia="Times New Roman" w:hAnsi="Times New Roman" w:cs="Times New Roman"/>
          <w:sz w:val="24"/>
          <w:szCs w:val="24"/>
        </w:rPr>
        <w:t>Общество с ограниченной ответственностью «Интеллектуальные Коммунальные Системы Орехово-Зуево» (ООО «ИКС Орехово-Зуево»), именуемое в дальнейшем «РЕСУРСОСНАБЖАЮЩАЯ ОРГАНИЗАЦИЯ», в лице Круглова Сергея Владимировича, действующего на основании доверенности № 009/03-61 от 08.12.2020г.,</w:t>
      </w:r>
      <w:bookmarkEnd w:id="10"/>
      <w:r w:rsidR="00575545" w:rsidRPr="00575545">
        <w:rPr>
          <w:rFonts w:ascii="Times New Roman" w:eastAsia="Times New Roman" w:hAnsi="Times New Roman" w:cs="Times New Roman"/>
          <w:sz w:val="24"/>
          <w:szCs w:val="24"/>
        </w:rPr>
        <w:t xml:space="preserve"> с одной стороны и ИСПОЛНИТЕЛЬ</w:t>
      </w:r>
      <w:r w:rsidR="00E17696" w:rsidRPr="00212874">
        <w:rPr>
          <w:rFonts w:ascii="Times New Roman" w:eastAsia="Times New Roman" w:hAnsi="Times New Roman" w:cs="Times New Roman"/>
          <w:sz w:val="24"/>
          <w:szCs w:val="24"/>
        </w:rPr>
        <w:t xml:space="preserve"> , </w:t>
      </w:r>
      <w:bookmarkStart w:id="11" w:name="_Hlk499206363"/>
      <w:r w:rsidR="00D172F9" w:rsidRPr="00D172F9">
        <w:rPr>
          <w:rFonts w:ascii="Times New Roman" w:eastAsia="Times New Roman" w:hAnsi="Times New Roman" w:cs="Times New Roman"/>
          <w:bCs/>
          <w:color w:val="FF0000"/>
          <w:sz w:val="24"/>
          <w:szCs w:val="24"/>
        </w:rPr>
        <w:t>Товарищество собственников жилья</w:t>
      </w:r>
      <w:r w:rsidR="00D172F9" w:rsidRPr="00D172F9">
        <w:rPr>
          <w:rFonts w:ascii="Times New Roman" w:eastAsia="Times New Roman" w:hAnsi="Times New Roman" w:cs="Times New Roman"/>
          <w:b/>
          <w:sz w:val="24"/>
          <w:szCs w:val="24"/>
        </w:rPr>
        <w:t xml:space="preserve"> </w:t>
      </w:r>
      <w:bookmarkEnd w:id="11"/>
      <w:r w:rsidR="00D172F9" w:rsidRPr="00D172F9">
        <w:rPr>
          <w:rFonts w:ascii="Times New Roman" w:eastAsia="Times New Roman" w:hAnsi="Times New Roman" w:cs="Times New Roman"/>
          <w:b/>
          <w:sz w:val="24"/>
          <w:szCs w:val="24"/>
        </w:rPr>
        <w:t xml:space="preserve">_____________________ </w:t>
      </w:r>
      <w:r w:rsidR="00D172F9" w:rsidRPr="00D172F9">
        <w:rPr>
          <w:rFonts w:ascii="Times New Roman" w:eastAsia="Times New Roman" w:hAnsi="Times New Roman" w:cs="Times New Roman"/>
          <w:sz w:val="24"/>
          <w:szCs w:val="24"/>
        </w:rPr>
        <w:t xml:space="preserve">в лице  </w:t>
      </w:r>
      <w:r w:rsidR="00D172F9" w:rsidRPr="00D172F9">
        <w:rPr>
          <w:rFonts w:ascii="Times New Roman" w:eastAsia="Times New Roman" w:hAnsi="Times New Roman" w:cs="Times New Roman"/>
          <w:color w:val="FF0000"/>
          <w:sz w:val="24"/>
          <w:szCs w:val="24"/>
        </w:rPr>
        <w:t>Председателя ____________________</w:t>
      </w:r>
      <w:r w:rsidR="00D172F9">
        <w:rPr>
          <w:rFonts w:ascii="Times New Roman" w:eastAsia="Times New Roman" w:hAnsi="Times New Roman" w:cs="Times New Roman"/>
          <w:color w:val="FF0000"/>
          <w:sz w:val="24"/>
          <w:szCs w:val="24"/>
        </w:rPr>
        <w:t xml:space="preserve"> </w:t>
      </w:r>
      <w:r w:rsidR="00E17696" w:rsidRPr="00212874">
        <w:rPr>
          <w:rFonts w:ascii="Times New Roman" w:eastAsia="Times New Roman" w:hAnsi="Times New Roman" w:cs="Times New Roman"/>
          <w:sz w:val="24"/>
          <w:szCs w:val="24"/>
        </w:rPr>
        <w:t xml:space="preserve">составили настоящий акт о том, что границей балансовой </w:t>
      </w:r>
      <w:r w:rsidR="00E17696" w:rsidRPr="00D172F9">
        <w:rPr>
          <w:rFonts w:ascii="Times New Roman" w:eastAsia="Times New Roman" w:hAnsi="Times New Roman" w:cs="Times New Roman"/>
          <w:sz w:val="24"/>
          <w:szCs w:val="24"/>
        </w:rPr>
        <w:t xml:space="preserve">принадлежности  сетей горячего водоснабжения и эксплуатационной ответственности сторон является – </w:t>
      </w:r>
      <w:r w:rsidR="00166835" w:rsidRPr="00D172F9">
        <w:rPr>
          <w:rFonts w:ascii="Times New Roman" w:hAnsi="Times New Roman" w:cs="Times New Roman"/>
          <w:b/>
          <w:sz w:val="24"/>
          <w:szCs w:val="24"/>
          <w:u w:val="single"/>
        </w:rPr>
        <w:t>внешняя сторона дома (МКД)</w:t>
      </w:r>
      <w:r w:rsidR="00166835" w:rsidRPr="00D172F9">
        <w:rPr>
          <w:rFonts w:ascii="Times New Roman" w:hAnsi="Times New Roman" w:cs="Times New Roman"/>
          <w:sz w:val="24"/>
          <w:szCs w:val="24"/>
        </w:rPr>
        <w:t>.</w:t>
      </w:r>
    </w:p>
    <w:p w:rsidR="006071B7" w:rsidRPr="00D172F9" w:rsidRDefault="006071B7" w:rsidP="00E56FF5">
      <w:pPr>
        <w:spacing w:after="0"/>
        <w:ind w:firstLine="142"/>
        <w:jc w:val="center"/>
        <w:rPr>
          <w:rFonts w:ascii="Times New Roman" w:hAnsi="Times New Roman" w:cs="Times New Roman"/>
          <w:b/>
          <w:sz w:val="24"/>
          <w:szCs w:val="24"/>
        </w:rPr>
      </w:pPr>
      <w:r w:rsidRPr="00D172F9">
        <w:rPr>
          <w:rFonts w:ascii="Times New Roman" w:hAnsi="Times New Roman" w:cs="Times New Roman"/>
          <w:b/>
          <w:sz w:val="24"/>
          <w:szCs w:val="24"/>
        </w:rPr>
        <w:t>Схема присоединения ИСПОЛНИТЕЛЯ</w:t>
      </w:r>
    </w:p>
    <w:p w:rsidR="00E17696" w:rsidRPr="00D172F9" w:rsidRDefault="006071B7" w:rsidP="00E56FF5">
      <w:pPr>
        <w:spacing w:after="0"/>
        <w:jc w:val="center"/>
        <w:rPr>
          <w:rFonts w:ascii="Times New Roman" w:hAnsi="Times New Roman" w:cs="Times New Roman"/>
          <w:b/>
          <w:sz w:val="24"/>
          <w:szCs w:val="24"/>
        </w:rPr>
      </w:pPr>
      <w:bookmarkStart w:id="12" w:name="_Hlk499538906"/>
      <w:r w:rsidRPr="00D172F9">
        <w:rPr>
          <w:rFonts w:ascii="Times New Roman" w:hAnsi="Times New Roman" w:cs="Times New Roman"/>
          <w:b/>
          <w:sz w:val="24"/>
          <w:szCs w:val="24"/>
        </w:rPr>
        <w:t xml:space="preserve">По адресу: </w:t>
      </w:r>
      <w:bookmarkEnd w:id="12"/>
      <w:r w:rsidR="00D172F9" w:rsidRPr="00D172F9">
        <w:rPr>
          <w:rFonts w:ascii="Times New Roman" w:hAnsi="Times New Roman" w:cs="Times New Roman"/>
          <w:b/>
          <w:sz w:val="24"/>
          <w:szCs w:val="24"/>
        </w:rPr>
        <w:t>________________________</w:t>
      </w:r>
    </w:p>
    <w:p w:rsidR="00166835" w:rsidRDefault="00166835" w:rsidP="00E56FF5">
      <w:pPr>
        <w:spacing w:after="0" w:line="240" w:lineRule="auto"/>
        <w:ind w:firstLine="142"/>
        <w:jc w:val="center"/>
        <w:rPr>
          <w:rFonts w:ascii="Times New Roman" w:eastAsia="Times New Roman" w:hAnsi="Times New Roman" w:cs="Times New Roman"/>
          <w:b/>
          <w:sz w:val="24"/>
          <w:szCs w:val="24"/>
        </w:rPr>
      </w:pPr>
    </w:p>
    <w:p w:rsidR="00E17696" w:rsidRPr="00E56FF5" w:rsidRDefault="00C46414" w:rsidP="00E56FF5">
      <w:pPr>
        <w:spacing w:after="0" w:line="240" w:lineRule="auto"/>
        <w:ind w:firstLine="142"/>
        <w:jc w:val="center"/>
        <w:rPr>
          <w:rFonts w:ascii="Times New Roman" w:eastAsia="Times New Roman" w:hAnsi="Times New Roman" w:cs="Times New Roman"/>
          <w:b/>
          <w:sz w:val="24"/>
          <w:szCs w:val="24"/>
        </w:rPr>
      </w:pPr>
      <w:r>
        <w:rPr>
          <w:b/>
          <w:noProof/>
          <w:sz w:val="24"/>
          <w:szCs w:val="24"/>
        </w:rPr>
        <mc:AlternateContent>
          <mc:Choice Requires="wpc">
            <w:drawing>
              <wp:inline distT="0" distB="0" distL="0" distR="0">
                <wp:extent cx="6329045" cy="3574903"/>
                <wp:effectExtent l="0" t="0" r="0" b="6985"/>
                <wp:docPr id="68" name="Полотно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70"/>
                        <wps:cNvSpPr>
                          <a:spLocks noChangeArrowheads="1"/>
                        </wps:cNvSpPr>
                        <wps:spPr bwMode="auto">
                          <a:xfrm>
                            <a:off x="1004439" y="698420"/>
                            <a:ext cx="828032" cy="1170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71"/>
                        <wps:cNvSpPr>
                          <a:spLocks noChangeArrowheads="1"/>
                        </wps:cNvSpPr>
                        <wps:spPr bwMode="auto">
                          <a:xfrm rot="5400000">
                            <a:off x="1318552" y="820822"/>
                            <a:ext cx="209706" cy="371714"/>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72"/>
                        <wps:cNvSpPr>
                          <a:spLocks noChangeArrowheads="1"/>
                        </wps:cNvSpPr>
                        <wps:spPr bwMode="auto">
                          <a:xfrm rot="5400000">
                            <a:off x="1313152" y="1312236"/>
                            <a:ext cx="209706" cy="352814"/>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73"/>
                        <wps:cNvSpPr txBox="1">
                          <a:spLocks noChangeArrowheads="1"/>
                        </wps:cNvSpPr>
                        <wps:spPr bwMode="auto">
                          <a:xfrm>
                            <a:off x="4452472" y="163805"/>
                            <a:ext cx="1038640" cy="2087160"/>
                          </a:xfrm>
                          <a:prstGeom prst="rect">
                            <a:avLst/>
                          </a:prstGeom>
                          <a:solidFill>
                            <a:srgbClr val="FFFFFF"/>
                          </a:solidFill>
                          <a:ln w="38100" cmpd="dbl">
                            <a:solidFill>
                              <a:srgbClr val="000000"/>
                            </a:solidFill>
                            <a:miter lim="800000"/>
                            <a:headEnd/>
                            <a:tailEnd/>
                          </a:ln>
                        </wps:spPr>
                        <wps:txbx>
                          <w:txbxContent>
                            <w:p w:rsidR="00EB35AF" w:rsidRDefault="00EB35AF" w:rsidP="00166835">
                              <w:pPr>
                                <w:jc w:val="center"/>
                                <w:rPr>
                                  <w:b/>
                                  <w:sz w:val="32"/>
                                  <w:szCs w:val="32"/>
                                </w:rPr>
                              </w:pPr>
                            </w:p>
                            <w:p w:rsidR="00EB35AF" w:rsidRDefault="00EB35AF" w:rsidP="00166835">
                              <w:pPr>
                                <w:jc w:val="center"/>
                                <w:rPr>
                                  <w:b/>
                                  <w:sz w:val="32"/>
                                  <w:szCs w:val="32"/>
                                </w:rPr>
                              </w:pPr>
                              <w:r>
                                <w:rPr>
                                  <w:b/>
                                  <w:sz w:val="32"/>
                                  <w:szCs w:val="32"/>
                                </w:rPr>
                                <w:t xml:space="preserve">МКД </w:t>
                              </w:r>
                            </w:p>
                            <w:p w:rsidR="00EB35AF" w:rsidRPr="000463BE" w:rsidRDefault="00EB35AF" w:rsidP="00166835">
                              <w:pPr>
                                <w:jc w:val="center"/>
                                <w:rPr>
                                  <w:b/>
                                  <w:sz w:val="32"/>
                                  <w:szCs w:val="32"/>
                                </w:rPr>
                              </w:pPr>
                              <w:r>
                                <w:rPr>
                                  <w:b/>
                                  <w:sz w:val="32"/>
                                  <w:szCs w:val="32"/>
                                </w:rPr>
                                <w:t>ул.   Бугрова,8А</w:t>
                              </w:r>
                            </w:p>
                          </w:txbxContent>
                        </wps:txbx>
                        <wps:bodyPr rot="0" vert="vert" wrap="square" lIns="91440" tIns="45720" rIns="91440" bIns="45720" anchor="t" anchorCtr="0" upright="1">
                          <a:noAutofit/>
                        </wps:bodyPr>
                      </wps:wsp>
                      <wps:wsp>
                        <wps:cNvPr id="5" name="Line 74"/>
                        <wps:cNvCnPr>
                          <a:cxnSpLocks noChangeShapeType="1"/>
                        </wps:cNvCnPr>
                        <wps:spPr bwMode="auto">
                          <a:xfrm>
                            <a:off x="575122" y="1012529"/>
                            <a:ext cx="64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5"/>
                        <wps:cNvCnPr>
                          <a:cxnSpLocks noChangeShapeType="1"/>
                        </wps:cNvCnPr>
                        <wps:spPr bwMode="auto">
                          <a:xfrm flipH="1">
                            <a:off x="556222" y="1488643"/>
                            <a:ext cx="6768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6"/>
                        <wps:cNvCnPr>
                          <a:cxnSpLocks noChangeShapeType="1"/>
                        </wps:cNvCnPr>
                        <wps:spPr bwMode="auto">
                          <a:xfrm>
                            <a:off x="537321" y="850524"/>
                            <a:ext cx="3339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77"/>
                        <wps:cNvCnPr>
                          <a:cxnSpLocks noChangeShapeType="1"/>
                        </wps:cNvCnPr>
                        <wps:spPr bwMode="auto">
                          <a:xfrm flipH="1">
                            <a:off x="480619" y="1374339"/>
                            <a:ext cx="3807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78"/>
                        <wps:cNvSpPr txBox="1">
                          <a:spLocks noChangeArrowheads="1"/>
                        </wps:cNvSpPr>
                        <wps:spPr bwMode="auto">
                          <a:xfrm>
                            <a:off x="1223147" y="288008"/>
                            <a:ext cx="514820" cy="286208"/>
                          </a:xfrm>
                          <a:prstGeom prst="rect">
                            <a:avLst/>
                          </a:prstGeom>
                          <a:solidFill>
                            <a:srgbClr val="FFFFFF"/>
                          </a:solidFill>
                          <a:ln w="9525">
                            <a:solidFill>
                              <a:srgbClr val="FFFFFF"/>
                            </a:solidFill>
                            <a:miter lim="800000"/>
                            <a:headEnd/>
                            <a:tailEnd/>
                          </a:ln>
                        </wps:spPr>
                        <wps:txbx>
                          <w:txbxContent>
                            <w:p w:rsidR="00EB35AF" w:rsidRPr="00747EDB" w:rsidRDefault="00EB35AF" w:rsidP="00166835">
                              <w:pPr>
                                <w:rPr>
                                  <w:b/>
                                  <w:sz w:val="26"/>
                                  <w:szCs w:val="26"/>
                                </w:rPr>
                              </w:pPr>
                              <w:r w:rsidRPr="00747EDB">
                                <w:rPr>
                                  <w:b/>
                                  <w:sz w:val="26"/>
                                  <w:szCs w:val="26"/>
                                </w:rPr>
                                <w:t xml:space="preserve">ТК </w:t>
                              </w:r>
                            </w:p>
                          </w:txbxContent>
                        </wps:txbx>
                        <wps:bodyPr rot="0" vert="horz" wrap="square" lIns="91440" tIns="45720" rIns="91440" bIns="45720" anchor="t" anchorCtr="0" upright="1">
                          <a:noAutofit/>
                        </wps:bodyPr>
                      </wps:wsp>
                      <wps:wsp>
                        <wps:cNvPr id="10" name="Text Box 79"/>
                        <wps:cNvSpPr txBox="1">
                          <a:spLocks noChangeArrowheads="1"/>
                        </wps:cNvSpPr>
                        <wps:spPr bwMode="auto">
                          <a:xfrm>
                            <a:off x="2147483" y="755122"/>
                            <a:ext cx="580522" cy="218706"/>
                          </a:xfrm>
                          <a:prstGeom prst="rect">
                            <a:avLst/>
                          </a:prstGeom>
                          <a:solidFill>
                            <a:srgbClr val="FFFFFF"/>
                          </a:solidFill>
                          <a:ln w="9525">
                            <a:solidFill>
                              <a:srgbClr val="FFFFFF"/>
                            </a:solidFill>
                            <a:miter lim="800000"/>
                            <a:headEnd/>
                            <a:tailEnd/>
                          </a:ln>
                        </wps:spPr>
                        <wps:txbx>
                          <w:txbxContent>
                            <w:p w:rsidR="00EB35AF" w:rsidRDefault="00EB35AF" w:rsidP="00166835">
                              <w:r>
                                <w:t>Т1</w:t>
                              </w:r>
                            </w:p>
                          </w:txbxContent>
                        </wps:txbx>
                        <wps:bodyPr rot="0" vert="horz" wrap="square" lIns="91440" tIns="45720" rIns="91440" bIns="45720" anchor="t" anchorCtr="0" upright="1">
                          <a:noAutofit/>
                        </wps:bodyPr>
                      </wps:wsp>
                      <wps:wsp>
                        <wps:cNvPr id="11" name="Text Box 80"/>
                        <wps:cNvSpPr txBox="1">
                          <a:spLocks noChangeArrowheads="1"/>
                        </wps:cNvSpPr>
                        <wps:spPr bwMode="auto">
                          <a:xfrm>
                            <a:off x="2128582" y="1221335"/>
                            <a:ext cx="609324" cy="258307"/>
                          </a:xfrm>
                          <a:prstGeom prst="rect">
                            <a:avLst/>
                          </a:prstGeom>
                          <a:solidFill>
                            <a:srgbClr val="FFFFFF"/>
                          </a:solidFill>
                          <a:ln w="9525">
                            <a:solidFill>
                              <a:srgbClr val="FFFFFF"/>
                            </a:solidFill>
                            <a:miter lim="800000"/>
                            <a:headEnd/>
                            <a:tailEnd/>
                          </a:ln>
                        </wps:spPr>
                        <wps:txbx>
                          <w:txbxContent>
                            <w:p w:rsidR="00EB35AF" w:rsidRDefault="00EB35AF" w:rsidP="00166835">
                              <w:r>
                                <w:t>Т2</w:t>
                              </w:r>
                            </w:p>
                          </w:txbxContent>
                        </wps:txbx>
                        <wps:bodyPr rot="0" vert="horz" wrap="square" lIns="91440" tIns="45720" rIns="91440" bIns="45720" anchor="t" anchorCtr="0" upright="1">
                          <a:noAutofit/>
                        </wps:bodyPr>
                      </wps:wsp>
                      <wps:wsp>
                        <wps:cNvPr id="12" name="Line 81"/>
                        <wps:cNvCnPr>
                          <a:cxnSpLocks noChangeShapeType="1"/>
                        </wps:cNvCnPr>
                        <wps:spPr bwMode="auto">
                          <a:xfrm>
                            <a:off x="4261665" y="155704"/>
                            <a:ext cx="20701" cy="318757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82"/>
                        <wps:cNvCnPr>
                          <a:cxnSpLocks noChangeShapeType="1"/>
                        </wps:cNvCnPr>
                        <wps:spPr bwMode="auto">
                          <a:xfrm>
                            <a:off x="1601162" y="1487743"/>
                            <a:ext cx="2867511"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3"/>
                        <wps:cNvCnPr>
                          <a:cxnSpLocks noChangeShapeType="1"/>
                        </wps:cNvCnPr>
                        <wps:spPr bwMode="auto">
                          <a:xfrm flipV="1">
                            <a:off x="1601162" y="1012529"/>
                            <a:ext cx="2857611" cy="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4"/>
                        <wps:cNvSpPr txBox="1">
                          <a:spLocks noChangeArrowheads="1"/>
                        </wps:cNvSpPr>
                        <wps:spPr bwMode="auto">
                          <a:xfrm>
                            <a:off x="0" y="220386"/>
                            <a:ext cx="1304924" cy="353751"/>
                          </a:xfrm>
                          <a:prstGeom prst="rect">
                            <a:avLst/>
                          </a:prstGeom>
                          <a:solidFill>
                            <a:srgbClr val="FFFFFF"/>
                          </a:solidFill>
                          <a:ln w="9525">
                            <a:solidFill>
                              <a:srgbClr val="FFFFFF"/>
                            </a:solidFill>
                            <a:miter lim="800000"/>
                            <a:headEnd/>
                            <a:tailEnd/>
                          </a:ln>
                        </wps:spPr>
                        <wps:txbx>
                          <w:txbxContent>
                            <w:p w:rsidR="00EB35AF" w:rsidRPr="000463BE" w:rsidRDefault="00EB35AF" w:rsidP="00166835">
                              <w:pPr>
                                <w:rPr>
                                  <w:b/>
                                </w:rPr>
                              </w:pPr>
                              <w:r>
                                <w:rPr>
                                  <w:b/>
                                </w:rPr>
                                <w:t>теплоснабжение</w:t>
                              </w:r>
                            </w:p>
                          </w:txbxContent>
                        </wps:txbx>
                        <wps:bodyPr rot="0" vert="horz" wrap="square" lIns="91440" tIns="45720" rIns="91440" bIns="45720" anchor="t" anchorCtr="0" upright="1">
                          <a:noAutofit/>
                        </wps:bodyPr>
                      </wps:wsp>
                      <wps:wsp>
                        <wps:cNvPr id="16" name="Text Box 85"/>
                        <wps:cNvSpPr txBox="1">
                          <a:spLocks noChangeArrowheads="1"/>
                        </wps:cNvSpPr>
                        <wps:spPr bwMode="auto">
                          <a:xfrm>
                            <a:off x="4416471" y="2516472"/>
                            <a:ext cx="1792869" cy="105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5AF" w:rsidRPr="001E76B7" w:rsidRDefault="00EB35AF" w:rsidP="00166835">
                              <w:r w:rsidRPr="001E76B7">
                                <w:t>Зона балансовой принадлежности  и эксплутационной ответственности «</w:t>
                              </w:r>
                              <w:r>
                                <w:t>Исполнителя</w:t>
                              </w:r>
                              <w:r w:rsidRPr="001E76B7">
                                <w:t>»</w:t>
                              </w:r>
                            </w:p>
                          </w:txbxContent>
                        </wps:txbx>
                        <wps:bodyPr rot="0" vert="horz" wrap="square" lIns="91440" tIns="45720" rIns="91440" bIns="45720" anchor="t" anchorCtr="0" upright="1">
                          <a:noAutofit/>
                        </wps:bodyPr>
                      </wps:wsp>
                      <wps:wsp>
                        <wps:cNvPr id="17" name="Text Box 86"/>
                        <wps:cNvSpPr txBox="1">
                          <a:spLocks noChangeArrowheads="1"/>
                        </wps:cNvSpPr>
                        <wps:spPr bwMode="auto">
                          <a:xfrm>
                            <a:off x="345613" y="1948556"/>
                            <a:ext cx="3724344" cy="8388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5AF" w:rsidRPr="001E76B7" w:rsidRDefault="00EB35AF" w:rsidP="00166835">
                              <w:r w:rsidRPr="001E76B7">
                                <w:t>Зона балансовой принадлежности  и эксплутационной ответственности «</w:t>
                              </w:r>
                              <w:r>
                                <w:t>Ресурсоснабжающей организации</w:t>
                              </w:r>
                              <w:r w:rsidRPr="001E76B7">
                                <w:t>»</w:t>
                              </w:r>
                            </w:p>
                          </w:txbxContent>
                        </wps:txbx>
                        <wps:bodyPr rot="0" vert="horz" wrap="square" lIns="91440" tIns="45720" rIns="91440" bIns="45720" anchor="t" anchorCtr="0" upright="1">
                          <a:noAutofit/>
                        </wps:bodyPr>
                      </wps:wsp>
                      <wps:wsp>
                        <wps:cNvPr id="18" name="Line 87"/>
                        <wps:cNvCnPr>
                          <a:cxnSpLocks noChangeShapeType="1"/>
                        </wps:cNvCnPr>
                        <wps:spPr bwMode="auto">
                          <a:xfrm flipH="1">
                            <a:off x="1723567" y="3174391"/>
                            <a:ext cx="209438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88"/>
                        <wps:cNvCnPr>
                          <a:cxnSpLocks noChangeShapeType="1"/>
                        </wps:cNvCnPr>
                        <wps:spPr bwMode="auto">
                          <a:xfrm>
                            <a:off x="4807986" y="2413869"/>
                            <a:ext cx="953137"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8" o:spid="_x0000_s1026" editas="canvas" style="width:498.35pt;height:281.5pt;mso-position-horizontal-relative:char;mso-position-vertical-relative:line" coordsize="63290,3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90;height:35744;visibility:visible;mso-wrap-style:square">
                  <v:fill o:detectmouseclick="t"/>
                  <v:path o:connecttype="none"/>
                </v:shape>
                <v:rect id="Rectangle 70" o:spid="_x0000_s1028" style="position:absolute;left:10044;top:6984;width:8280;height:1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shapetype id="_x0000_t125" coordsize="21600,21600" o:spt="125" path="m21600,21600l,21600,21600,,,xe">
                  <v:stroke joinstyle="miter"/>
                  <v:path o:extrusionok="f" gradientshapeok="t" o:connecttype="custom" o:connectlocs="10800,0;10800,10800;10800,21600" textboxrect="5400,5400,16200,16200"/>
                </v:shapetype>
                <v:shape id="AutoShape 71" o:spid="_x0000_s1029" type="#_x0000_t125" style="position:absolute;left:13185;top:8208;width:2097;height:37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"/>
                <v:shape id="AutoShape 72" o:spid="_x0000_s1030" type="#_x0000_t125" style="position:absolute;left:13131;top:13121;width:2097;height:35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"/>
                <v:shapetype id="_x0000_t202" coordsize="21600,21600" o:spt="202" path="m,l,21600r21600,l21600,xe">
                  <v:stroke joinstyle="miter"/>
                  <v:path gradientshapeok="t" o:connecttype="rect"/>
                </v:shapetype>
                <v:shape id="Text Box 73" o:spid="_x0000_s1031" type="#_x0000_t202" style="position:absolute;left:44524;top:1638;width:10387;height:20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" strokeweight="3pt">
                  <v:stroke linestyle="thinThin"/>
                  <v:textbox style="layout-flow:vertical">
                    <w:txbxContent>
                      <w:p w:rsidR="00EB35AF" w:rsidRDefault="00EB35AF" w:rsidP="00166835">
                        <w:pPr>
                          <w:jc w:val="center"/>
                          <w:rPr>
                            <w:b/>
                            <w:sz w:val="32"/>
                            <w:szCs w:val="32"/>
                          </w:rPr>
                        </w:pPr>
                      </w:p>
                      <w:p w:rsidR="00EB35AF" w:rsidRDefault="00EB35AF" w:rsidP="00166835">
                        <w:pPr>
                          <w:jc w:val="center"/>
                          <w:rPr>
                            <w:b/>
                            <w:sz w:val="32"/>
                            <w:szCs w:val="32"/>
                          </w:rPr>
                        </w:pPr>
                        <w:r>
                          <w:rPr>
                            <w:b/>
                            <w:sz w:val="32"/>
                            <w:szCs w:val="32"/>
                          </w:rPr>
                          <w:t xml:space="preserve">МКД </w:t>
                        </w:r>
                      </w:p>
                      <w:p w:rsidR="00EB35AF" w:rsidRPr="000463BE" w:rsidRDefault="00EB35AF" w:rsidP="00166835">
                        <w:pPr>
                          <w:jc w:val="center"/>
                          <w:rPr>
                            <w:b/>
                            <w:sz w:val="32"/>
                            <w:szCs w:val="32"/>
                          </w:rPr>
                        </w:pPr>
                        <w:r>
                          <w:rPr>
                            <w:b/>
                            <w:sz w:val="32"/>
                            <w:szCs w:val="32"/>
                          </w:rPr>
                          <w:t>ул.   Бугрова,8А</w:t>
                        </w:r>
                      </w:p>
                    </w:txbxContent>
                  </v:textbox>
                </v:shape>
                <v:line id="Line 74" o:spid="_x0000_s1032" style="position:absolute;visibility:visible;mso-wrap-style:square" from="5751,10125" to="12231,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5" o:spid="_x0000_s1033" style="position:absolute;flip:x;visibility:visible;mso-wrap-style:square" from="5562,14886" to="12330,1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76" o:spid="_x0000_s1034" style="position:absolute;visibility:visible;mso-wrap-style:square" from="5373,8505" to="8712,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77" o:spid="_x0000_s1035" style="position:absolute;flip:x;visibility:visible;mso-wrap-style:square" from="4806,13743" to="8613,1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Text Box 78" o:spid="_x0000_s1036" type="#_x0000_t202" style="position:absolute;left:12231;top:2880;width:5148;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rsidR="00EB35AF" w:rsidRPr="00747EDB" w:rsidRDefault="00EB35AF" w:rsidP="00166835">
                        <w:pPr>
                          <w:rPr>
                            <w:b/>
                            <w:sz w:val="26"/>
                            <w:szCs w:val="26"/>
                          </w:rPr>
                        </w:pPr>
                        <w:r w:rsidRPr="00747EDB">
                          <w:rPr>
                            <w:b/>
                            <w:sz w:val="26"/>
                            <w:szCs w:val="26"/>
                          </w:rPr>
                          <w:t xml:space="preserve">ТК </w:t>
                        </w:r>
                      </w:p>
                    </w:txbxContent>
                  </v:textbox>
                </v:shape>
                <v:shape id="Text Box 79" o:spid="_x0000_s1037" type="#_x0000_t202" style="position:absolute;left:21474;top:7551;width:5806;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rsidR="00EB35AF" w:rsidRDefault="00EB35AF" w:rsidP="00166835">
                        <w:r>
                          <w:t>Т1</w:t>
                        </w:r>
                      </w:p>
                    </w:txbxContent>
                  </v:textbox>
                </v:shape>
                <v:shape id="Text Box 80" o:spid="_x0000_s1038" type="#_x0000_t202" style="position:absolute;left:21285;top:12213;width:6094;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" strokecolor="white">
                  <v:textbox>
                    <w:txbxContent>
                      <w:p w:rsidR="00EB35AF" w:rsidRDefault="00EB35AF" w:rsidP="00166835">
                        <w:r>
                          <w:t>Т2</w:t>
                        </w:r>
                      </w:p>
                    </w:txbxContent>
                  </v:textbox>
                </v:shape>
                <v:line id="Line 81" o:spid="_x0000_s1039" style="position:absolute;visibility:visible;mso-wrap-style:square" from="42616,1557" to="42823,3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82" o:spid="_x0000_s1040" style="position:absolute;visibility:visible;mso-wrap-style:square" from="16011,14877" to="44686,1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83" o:spid="_x0000_s1041" style="position:absolute;flip:y;visibility:visible;mso-wrap-style:square" from="16011,10125" to="44587,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Text Box 84" o:spid="_x0000_s1042" type="#_x0000_t202" style="position:absolute;top:2203;width:13049;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rsidR="00EB35AF" w:rsidRPr="000463BE" w:rsidRDefault="00EB35AF" w:rsidP="00166835">
                        <w:pPr>
                          <w:rPr>
                            <w:b/>
                          </w:rPr>
                        </w:pPr>
                        <w:r>
                          <w:rPr>
                            <w:b/>
                          </w:rPr>
                          <w:t>теплоснабжение</w:t>
                        </w:r>
                      </w:p>
                    </w:txbxContent>
                  </v:textbox>
                </v:shape>
                <v:shape id="Text Box 85" o:spid="_x0000_s1043" type="#_x0000_t202" style="position:absolute;left:44164;top:25164;width:17929;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EB35AF" w:rsidRPr="001E76B7" w:rsidRDefault="00EB35AF" w:rsidP="00166835">
                        <w:r w:rsidRPr="001E76B7">
                          <w:t>Зона балансовой принадлежности  и эксплутационной ответственности «</w:t>
                        </w:r>
                        <w:r>
                          <w:t>Исполнителя</w:t>
                        </w:r>
                        <w:r w:rsidRPr="001E76B7">
                          <w:t>»</w:t>
                        </w:r>
                      </w:p>
                    </w:txbxContent>
                  </v:textbox>
                </v:shape>
                <v:shape id="Text Box 86" o:spid="_x0000_s1044" type="#_x0000_t202" style="position:absolute;left:3456;top:19485;width:37243;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EB35AF" w:rsidRPr="001E76B7" w:rsidRDefault="00EB35AF" w:rsidP="00166835">
                        <w:r w:rsidRPr="001E76B7">
                          <w:t>Зона балансовой принадлежности  и эксплутационной ответственности «</w:t>
                        </w:r>
                        <w:r>
                          <w:t>Ресурсоснабжающей организации</w:t>
                        </w:r>
                        <w:r w:rsidRPr="001E76B7">
                          <w:t>»</w:t>
                        </w:r>
                      </w:p>
                    </w:txbxContent>
                  </v:textbox>
                </v:shape>
                <v:line id="Line 87" o:spid="_x0000_s1045" style="position:absolute;flip:x;visibility:visible;mso-wrap-style:square" from="17235,31743" to="38179,3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88" o:spid="_x0000_s1046" style="position:absolute;visibility:visible;mso-wrap-style:square" from="48079,24138" to="57611,2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w10:anchorlock/>
              </v:group>
            </w:pict>
          </mc:Fallback>
        </mc:AlternateContent>
      </w:r>
    </w:p>
    <w:p w:rsidR="00D172F9" w:rsidRPr="00575545" w:rsidRDefault="00D172F9" w:rsidP="00D172F9">
      <w:pPr>
        <w:suppressAutoHyphens/>
        <w:autoSpaceDE w:val="0"/>
        <w:autoSpaceDN w:val="0"/>
        <w:adjustRightInd w:val="0"/>
        <w:spacing w:after="0" w:line="240" w:lineRule="auto"/>
        <w:jc w:val="both"/>
        <w:rPr>
          <w:rFonts w:ascii="Times New Roman" w:eastAsia="Times New Roman" w:hAnsi="Times New Roman" w:cs="Times New Roman"/>
          <w:b/>
          <w:bCs/>
          <w:sz w:val="24"/>
          <w:szCs w:val="24"/>
        </w:rPr>
      </w:pPr>
      <w:r w:rsidRPr="00575545">
        <w:rPr>
          <w:rFonts w:ascii="Times New Roman" w:eastAsia="Times New Roman" w:hAnsi="Times New Roman" w:cs="Times New Roman"/>
          <w:b/>
          <w:bCs/>
          <w:sz w:val="24"/>
          <w:szCs w:val="24"/>
        </w:rPr>
        <w:t>РЕСУРСОСНАБЖАЮЩАЯ                                     ИСПОЛНИТЕЛЬ</w:t>
      </w:r>
    </w:p>
    <w:p w:rsidR="00D172F9" w:rsidRPr="00575545" w:rsidRDefault="00D172F9" w:rsidP="00D172F9">
      <w:pPr>
        <w:suppressAutoHyphens/>
        <w:autoSpaceDE w:val="0"/>
        <w:autoSpaceDN w:val="0"/>
        <w:adjustRightInd w:val="0"/>
        <w:spacing w:after="0" w:line="240" w:lineRule="auto"/>
        <w:jc w:val="both"/>
        <w:rPr>
          <w:rFonts w:ascii="Times New Roman" w:eastAsia="Times New Roman" w:hAnsi="Times New Roman" w:cs="Times New Roman"/>
          <w:b/>
          <w:bCs/>
          <w:sz w:val="24"/>
          <w:szCs w:val="24"/>
        </w:rPr>
      </w:pPr>
      <w:r w:rsidRPr="00575545">
        <w:rPr>
          <w:rFonts w:ascii="Times New Roman" w:eastAsia="Times New Roman" w:hAnsi="Times New Roman" w:cs="Times New Roman"/>
          <w:b/>
          <w:bCs/>
          <w:sz w:val="24"/>
          <w:szCs w:val="24"/>
        </w:rPr>
        <w:t>ОРГАНИЗАЦИЯ</w:t>
      </w:r>
    </w:p>
    <w:p w:rsidR="00D172F9" w:rsidRPr="00575545" w:rsidRDefault="00D172F9" w:rsidP="00D172F9">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D172F9" w:rsidRPr="00575545" w:rsidRDefault="00D172F9" w:rsidP="00D172F9">
      <w:pPr>
        <w:widowControl w:val="0"/>
        <w:autoSpaceDE w:val="0"/>
        <w:autoSpaceDN w:val="0"/>
        <w:adjustRightInd w:val="0"/>
        <w:spacing w:after="0" w:line="240" w:lineRule="auto"/>
        <w:rPr>
          <w:rFonts w:ascii="Times New Roman" w:eastAsia="Times New Roman" w:hAnsi="Times New Roman" w:cs="Times New Roman"/>
        </w:rPr>
      </w:pPr>
      <w:r w:rsidRPr="00575545">
        <w:rPr>
          <w:rFonts w:ascii="Times New Roman" w:eastAsia="Times New Roman" w:hAnsi="Times New Roman" w:cs="Times New Roman"/>
          <w:sz w:val="24"/>
          <w:szCs w:val="24"/>
        </w:rPr>
        <w:t>___________________ / Круглов С.В. /                         ____________________ /                       /</w:t>
      </w:r>
      <w:r w:rsidRPr="00575545">
        <w:rPr>
          <w:rFonts w:ascii="Times New Roman" w:eastAsia="Times New Roman" w:hAnsi="Times New Roman" w:cs="Times New Roman"/>
        </w:rPr>
        <w:t xml:space="preserve"> подпись                              фамилия                                        подпись                                  фамилия</w:t>
      </w:r>
    </w:p>
    <w:p w:rsidR="00D172F9" w:rsidRDefault="00D172F9" w:rsidP="00D172F9">
      <w:pPr>
        <w:rPr>
          <w:rFonts w:ascii="Times New Roman" w:eastAsia="Times New Roman" w:hAnsi="Times New Roman" w:cs="Times New Roman"/>
          <w:sz w:val="24"/>
          <w:szCs w:val="24"/>
        </w:rPr>
      </w:pPr>
      <w:r w:rsidRPr="00575545">
        <w:rPr>
          <w:rFonts w:ascii="Times New Roman" w:eastAsia="Times New Roman" w:hAnsi="Times New Roman" w:cs="Times New Roman"/>
        </w:rPr>
        <w:t xml:space="preserve">МП   </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sidRPr="00575545">
        <w:rPr>
          <w:rFonts w:ascii="Times New Roman" w:eastAsia="Times New Roman" w:hAnsi="Times New Roman" w:cs="Times New Roman"/>
        </w:rPr>
        <w:t xml:space="preserve">                                                                                           </w:t>
      </w:r>
    </w:p>
    <w:p w:rsidR="00D172F9" w:rsidRDefault="00D172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172F9" w:rsidRDefault="00D172F9" w:rsidP="008E17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D172F9" w:rsidRDefault="00D172F9" w:rsidP="00D172F9">
      <w:pPr>
        <w:spacing w:after="0" w:line="240" w:lineRule="auto"/>
        <w:jc w:val="right"/>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Д</w:t>
      </w:r>
      <w:r w:rsidRPr="00212874">
        <w:rPr>
          <w:rFonts w:ascii="Times New Roman" w:eastAsia="Times New Roman" w:hAnsi="Times New Roman" w:cs="Times New Roman"/>
          <w:sz w:val="24"/>
          <w:szCs w:val="24"/>
        </w:rPr>
        <w:t xml:space="preserve">оговору ресурсоснабжения </w:t>
      </w:r>
    </w:p>
    <w:p w:rsidR="00D172F9" w:rsidRPr="00212874" w:rsidRDefault="00D172F9" w:rsidP="00D172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«01» января 2021г.  № </w:t>
      </w:r>
      <w:r w:rsidRPr="00EB35AF">
        <w:rPr>
          <w:rFonts w:ascii="Times New Roman" w:eastAsia="Times New Roman" w:hAnsi="Times New Roman" w:cs="Times New Roman"/>
          <w:color w:val="FF0000"/>
          <w:sz w:val="28"/>
        </w:rPr>
        <w:t>ОЗ/2-ОДН-000</w:t>
      </w:r>
    </w:p>
    <w:p w:rsidR="00E17696" w:rsidRPr="00212874" w:rsidRDefault="00212874" w:rsidP="0021287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w:t>
      </w:r>
      <w:r w:rsidR="00E17696" w:rsidRPr="00212874">
        <w:rPr>
          <w:rFonts w:ascii="Times New Roman" w:eastAsia="Times New Roman" w:hAnsi="Times New Roman" w:cs="Times New Roman"/>
          <w:b/>
          <w:sz w:val="24"/>
          <w:szCs w:val="24"/>
        </w:rPr>
        <w:t>ОРМА</w:t>
      </w:r>
    </w:p>
    <w:p w:rsidR="00B36D49" w:rsidRPr="00E03713" w:rsidRDefault="00B36D49" w:rsidP="00B36D49">
      <w:pPr>
        <w:widowControl w:val="0"/>
        <w:autoSpaceDE w:val="0"/>
        <w:autoSpaceDN w:val="0"/>
        <w:adjustRightInd w:val="0"/>
        <w:spacing w:after="0" w:line="240" w:lineRule="auto"/>
        <w:ind w:left="2880" w:hanging="2596"/>
        <w:rPr>
          <w:rFonts w:ascii="Times New Roman" w:eastAsia="Times New Roman" w:hAnsi="Times New Roman"/>
        </w:rPr>
      </w:pPr>
      <w:r w:rsidRPr="00E03713">
        <w:rPr>
          <w:rFonts w:ascii="Times New Roman" w:eastAsia="Times New Roman" w:hAnsi="Times New Roman"/>
        </w:rPr>
        <w:t xml:space="preserve">№ точки поставки (ЦТП, ИТП, ТП) _____                  </w:t>
      </w:r>
      <w:r w:rsidRPr="00E03713">
        <w:rPr>
          <w:rFonts w:ascii="Times New Roman" w:eastAsia="Times New Roman" w:hAnsi="Times New Roman"/>
        </w:rPr>
        <w:tab/>
      </w:r>
      <w:r w:rsidRPr="00E03713">
        <w:rPr>
          <w:rFonts w:ascii="Times New Roman" w:eastAsia="Times New Roman" w:hAnsi="Times New Roman"/>
        </w:rPr>
        <w:tab/>
        <w:t>Тип теплосчетчика</w:t>
      </w:r>
    </w:p>
    <w:p w:rsidR="00B36D49" w:rsidRDefault="00B36D49" w:rsidP="00B36D49">
      <w:pPr>
        <w:widowControl w:val="0"/>
        <w:autoSpaceDE w:val="0"/>
        <w:autoSpaceDN w:val="0"/>
        <w:adjustRightInd w:val="0"/>
        <w:spacing w:after="0" w:line="240" w:lineRule="auto"/>
        <w:ind w:left="2880" w:hanging="2596"/>
        <w:rPr>
          <w:rFonts w:ascii="Times New Roman" w:eastAsia="Times New Roman" w:hAnsi="Times New Roman"/>
        </w:rPr>
      </w:pPr>
      <w:proofErr w:type="spellStart"/>
      <w:r w:rsidRPr="00E03713">
        <w:rPr>
          <w:rFonts w:ascii="Times New Roman" w:eastAsia="Times New Roman" w:hAnsi="Times New Roman"/>
        </w:rPr>
        <w:t>Ду</w:t>
      </w:r>
      <w:proofErr w:type="spellEnd"/>
      <w:r w:rsidRPr="00E03713">
        <w:rPr>
          <w:rFonts w:ascii="Times New Roman" w:eastAsia="Times New Roman" w:hAnsi="Times New Roman"/>
        </w:rPr>
        <w:t xml:space="preserve"> =                       </w:t>
      </w:r>
      <w:proofErr w:type="spellStart"/>
      <w:r w:rsidRPr="00E03713">
        <w:rPr>
          <w:rFonts w:ascii="Times New Roman" w:eastAsia="Times New Roman" w:hAnsi="Times New Roman"/>
        </w:rPr>
        <w:t>Gнаим</w:t>
      </w:r>
      <w:proofErr w:type="spellEnd"/>
      <w:r w:rsidRPr="00E03713">
        <w:rPr>
          <w:rFonts w:ascii="Times New Roman" w:eastAsia="Times New Roman" w:hAnsi="Times New Roman"/>
        </w:rPr>
        <w:t xml:space="preserve">. =               </w:t>
      </w:r>
      <w:proofErr w:type="spellStart"/>
      <w:r w:rsidRPr="00E03713">
        <w:rPr>
          <w:rFonts w:ascii="Times New Roman" w:eastAsia="Times New Roman" w:hAnsi="Times New Roman"/>
        </w:rPr>
        <w:t>Gнаиб</w:t>
      </w:r>
      <w:proofErr w:type="spellEnd"/>
      <w:r w:rsidRPr="00E03713">
        <w:rPr>
          <w:rFonts w:ascii="Times New Roman" w:eastAsia="Times New Roman" w:hAnsi="Times New Roman"/>
        </w:rPr>
        <w:t xml:space="preserve">.  =                            </w:t>
      </w:r>
      <w:r w:rsidRPr="00E03713">
        <w:rPr>
          <w:rFonts w:ascii="Times New Roman" w:eastAsia="Times New Roman" w:hAnsi="Times New Roman"/>
        </w:rPr>
        <w:tab/>
        <w:t>Номер теплосчетчика</w:t>
      </w:r>
    </w:p>
    <w:p w:rsidR="00B36D49" w:rsidRPr="00E03713" w:rsidRDefault="00B36D49" w:rsidP="00B36D49">
      <w:pPr>
        <w:widowControl w:val="0"/>
        <w:autoSpaceDE w:val="0"/>
        <w:autoSpaceDN w:val="0"/>
        <w:adjustRightInd w:val="0"/>
        <w:spacing w:after="0" w:line="240" w:lineRule="auto"/>
        <w:ind w:left="2880" w:hanging="2596"/>
        <w:rPr>
          <w:rFonts w:ascii="Times New Roman" w:eastAsia="Times New Roman" w:hAnsi="Times New Roman"/>
        </w:rPr>
      </w:pPr>
      <w:r>
        <w:rPr>
          <w:rFonts w:ascii="Times New Roman" w:eastAsia="Times New Roman" w:hAnsi="Times New Roman"/>
        </w:rPr>
        <w:t>Расчетная формула</w:t>
      </w:r>
    </w:p>
    <w:p w:rsidR="00B36D49" w:rsidRPr="00E03713" w:rsidRDefault="00B36D49" w:rsidP="00B36D49">
      <w:pPr>
        <w:widowControl w:val="0"/>
        <w:autoSpaceDE w:val="0"/>
        <w:autoSpaceDN w:val="0"/>
        <w:adjustRightInd w:val="0"/>
        <w:spacing w:after="0" w:line="240" w:lineRule="auto"/>
        <w:ind w:left="2880" w:hanging="2596"/>
        <w:jc w:val="center"/>
        <w:rPr>
          <w:rFonts w:ascii="Times New Roman" w:eastAsia="Times New Roman" w:hAnsi="Times New Roman"/>
          <w:b/>
        </w:rPr>
      </w:pPr>
    </w:p>
    <w:p w:rsidR="00B36D49" w:rsidRPr="00E03713" w:rsidRDefault="00B36D49" w:rsidP="00B36D49">
      <w:pPr>
        <w:widowControl w:val="0"/>
        <w:autoSpaceDE w:val="0"/>
        <w:autoSpaceDN w:val="0"/>
        <w:adjustRightInd w:val="0"/>
        <w:spacing w:after="0" w:line="240" w:lineRule="auto"/>
        <w:ind w:left="2880" w:hanging="2596"/>
        <w:jc w:val="center"/>
        <w:rPr>
          <w:rFonts w:ascii="Times New Roman" w:eastAsia="Times New Roman" w:hAnsi="Times New Roman"/>
          <w:b/>
        </w:rPr>
      </w:pPr>
      <w:r w:rsidRPr="00E03713">
        <w:rPr>
          <w:rFonts w:ascii="Times New Roman" w:eastAsia="Times New Roman" w:hAnsi="Times New Roman"/>
          <w:b/>
        </w:rPr>
        <w:t>Отчетная ведомость за потребленную тепловую энергию и теплоноситель</w:t>
      </w:r>
    </w:p>
    <w:p w:rsidR="00B36D49" w:rsidRPr="00E03713" w:rsidRDefault="00B36D49" w:rsidP="00B36D49">
      <w:pPr>
        <w:widowControl w:val="0"/>
        <w:autoSpaceDE w:val="0"/>
        <w:autoSpaceDN w:val="0"/>
        <w:adjustRightInd w:val="0"/>
        <w:spacing w:after="0" w:line="240" w:lineRule="auto"/>
        <w:ind w:left="2880" w:hanging="2596"/>
        <w:jc w:val="center"/>
        <w:rPr>
          <w:rFonts w:ascii="Times New Roman" w:eastAsia="Times New Roman" w:hAnsi="Times New Roman"/>
          <w:b/>
        </w:rPr>
      </w:pPr>
      <w:r w:rsidRPr="00E03713">
        <w:rPr>
          <w:rFonts w:ascii="Times New Roman" w:eastAsia="Times New Roman" w:hAnsi="Times New Roman"/>
          <w:b/>
        </w:rPr>
        <w:t>за период с ___________________ по __________________</w:t>
      </w:r>
    </w:p>
    <w:p w:rsidR="00B36D49" w:rsidRPr="00E03713" w:rsidRDefault="00B36D49" w:rsidP="00B36D49">
      <w:pPr>
        <w:widowControl w:val="0"/>
        <w:autoSpaceDE w:val="0"/>
        <w:autoSpaceDN w:val="0"/>
        <w:adjustRightInd w:val="0"/>
        <w:spacing w:after="0" w:line="240" w:lineRule="auto"/>
        <w:ind w:left="2880" w:hanging="2596"/>
        <w:jc w:val="center"/>
        <w:rPr>
          <w:rFonts w:ascii="Times New Roman" w:eastAsia="Times New Roman" w:hAnsi="Times New Roman"/>
          <w:b/>
        </w:rPr>
      </w:pPr>
    </w:p>
    <w:tbl>
      <w:tblPr>
        <w:tblW w:w="108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991"/>
        <w:gridCol w:w="1006"/>
        <w:gridCol w:w="831"/>
        <w:gridCol w:w="854"/>
        <w:gridCol w:w="853"/>
        <w:gridCol w:w="855"/>
        <w:gridCol w:w="16"/>
        <w:gridCol w:w="1116"/>
        <w:gridCol w:w="721"/>
        <w:gridCol w:w="888"/>
        <w:gridCol w:w="766"/>
        <w:gridCol w:w="1065"/>
        <w:gridCol w:w="56"/>
      </w:tblGrid>
      <w:tr w:rsidR="00B36D49" w:rsidRPr="00AD1E2C" w:rsidTr="00EF0387">
        <w:trPr>
          <w:gridAfter w:val="1"/>
          <w:wAfter w:w="56" w:type="dxa"/>
          <w:trHeight w:val="812"/>
        </w:trPr>
        <w:tc>
          <w:tcPr>
            <w:tcW w:w="812" w:type="dxa"/>
            <w:vMerge w:val="restart"/>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Дата</w:t>
            </w:r>
          </w:p>
        </w:tc>
        <w:tc>
          <w:tcPr>
            <w:tcW w:w="991" w:type="dxa"/>
            <w:vMerge w:val="restart"/>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 xml:space="preserve">Количество тепловой энергии </w:t>
            </w:r>
            <w:proofErr w:type="spellStart"/>
            <w:r w:rsidRPr="00E03713">
              <w:rPr>
                <w:rFonts w:ascii="Times New Roman" w:eastAsia="Times New Roman" w:hAnsi="Times New Roman"/>
              </w:rPr>
              <w:t>Q</w:t>
            </w:r>
            <w:r>
              <w:rPr>
                <w:rFonts w:ascii="Times New Roman" w:eastAsia="Times New Roman" w:hAnsi="Times New Roman"/>
              </w:rPr>
              <w:t>изм</w:t>
            </w:r>
            <w:proofErr w:type="spellEnd"/>
            <w:r w:rsidRPr="00E03713">
              <w:rPr>
                <w:rFonts w:ascii="Times New Roman" w:eastAsia="Times New Roman" w:hAnsi="Times New Roman"/>
              </w:rPr>
              <w:t>,</w:t>
            </w:r>
          </w:p>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Гкал</w:t>
            </w:r>
          </w:p>
        </w:tc>
        <w:tc>
          <w:tcPr>
            <w:tcW w:w="1837"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 xml:space="preserve">Объем </w:t>
            </w:r>
            <w:r w:rsidRPr="00E03713">
              <w:rPr>
                <w:rFonts w:ascii="Times New Roman" w:eastAsia="Times New Roman" w:hAnsi="Times New Roman"/>
              </w:rPr>
              <w:t>теплоносителя,</w:t>
            </w:r>
          </w:p>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lang w:val="en-US"/>
              </w:rPr>
              <w:t>V</w:t>
            </w:r>
            <w:r w:rsidRPr="00E03713">
              <w:rPr>
                <w:rFonts w:ascii="Times New Roman" w:eastAsia="Times New Roman" w:hAnsi="Times New Roman"/>
              </w:rPr>
              <w:t xml:space="preserve">, </w:t>
            </w:r>
            <w:r>
              <w:rPr>
                <w:rFonts w:ascii="Times New Roman" w:eastAsia="Times New Roman" w:hAnsi="Times New Roman"/>
              </w:rPr>
              <w:t>м3</w:t>
            </w:r>
          </w:p>
        </w:tc>
        <w:tc>
          <w:tcPr>
            <w:tcW w:w="854" w:type="dxa"/>
            <w:vMerge w:val="restart"/>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Разность,</w:t>
            </w:r>
          </w:p>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d</w:t>
            </w:r>
            <w:r>
              <w:rPr>
                <w:rFonts w:ascii="Times New Roman" w:eastAsia="Times New Roman" w:hAnsi="Times New Roman"/>
                <w:lang w:val="en-US"/>
              </w:rPr>
              <w:t>V</w:t>
            </w:r>
            <w:r w:rsidRPr="00E03713">
              <w:rPr>
                <w:rFonts w:ascii="Times New Roman" w:eastAsia="Times New Roman" w:hAnsi="Times New Roman"/>
              </w:rPr>
              <w:t xml:space="preserve">, </w:t>
            </w:r>
            <w:r>
              <w:rPr>
                <w:rFonts w:ascii="Times New Roman" w:eastAsia="Times New Roman" w:hAnsi="Times New Roman"/>
              </w:rPr>
              <w:t>м3</w:t>
            </w:r>
          </w:p>
        </w:tc>
        <w:tc>
          <w:tcPr>
            <w:tcW w:w="3561" w:type="dxa"/>
            <w:gridSpan w:val="5"/>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Температура теплоносителя,</w:t>
            </w:r>
          </w:p>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t, град</w:t>
            </w:r>
          </w:p>
        </w:tc>
        <w:tc>
          <w:tcPr>
            <w:tcW w:w="1654"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Давление МПа</w:t>
            </w:r>
          </w:p>
        </w:tc>
        <w:tc>
          <w:tcPr>
            <w:tcW w:w="1065" w:type="dxa"/>
          </w:tcPr>
          <w:p w:rsidR="00B36D49" w:rsidRPr="00E03713" w:rsidRDefault="00B36D49" w:rsidP="00EF0387">
            <w:pPr>
              <w:spacing w:after="0" w:line="240" w:lineRule="auto"/>
              <w:ind w:left="-108" w:right="-108"/>
              <w:jc w:val="center"/>
              <w:rPr>
                <w:rFonts w:ascii="Times New Roman" w:eastAsia="Times New Roman" w:hAnsi="Times New Roman"/>
              </w:rPr>
            </w:pPr>
            <w:r w:rsidRPr="00E03713">
              <w:rPr>
                <w:rFonts w:ascii="Times New Roman" w:eastAsia="Times New Roman" w:hAnsi="Times New Roman"/>
              </w:rPr>
              <w:t>Время наработ</w:t>
            </w:r>
            <w:r w:rsidRPr="00E03713">
              <w:rPr>
                <w:rFonts w:ascii="Times New Roman" w:eastAsia="Times New Roman" w:hAnsi="Times New Roman"/>
              </w:rPr>
              <w:softHyphen/>
              <w:t>ки,</w:t>
            </w:r>
          </w:p>
          <w:p w:rsidR="00B36D49" w:rsidRPr="00E03713" w:rsidRDefault="00B36D49" w:rsidP="00EF0387">
            <w:pPr>
              <w:widowControl w:val="0"/>
              <w:autoSpaceDE w:val="0"/>
              <w:autoSpaceDN w:val="0"/>
              <w:adjustRightInd w:val="0"/>
              <w:spacing w:after="0" w:line="240" w:lineRule="auto"/>
              <w:ind w:left="-108" w:right="-108"/>
              <w:jc w:val="center"/>
              <w:rPr>
                <w:rFonts w:ascii="Times New Roman" w:eastAsia="Times New Roman" w:hAnsi="Times New Roman"/>
              </w:rPr>
            </w:pPr>
            <w:r w:rsidRPr="00E03713">
              <w:rPr>
                <w:rFonts w:ascii="Times New Roman" w:eastAsia="Times New Roman" w:hAnsi="Times New Roman"/>
              </w:rPr>
              <w:t xml:space="preserve">Т </w:t>
            </w:r>
            <w:proofErr w:type="spellStart"/>
            <w:r w:rsidRPr="00E03713">
              <w:rPr>
                <w:rFonts w:ascii="Times New Roman" w:eastAsia="Times New Roman" w:hAnsi="Times New Roman"/>
              </w:rPr>
              <w:t>нараб</w:t>
            </w:r>
            <w:proofErr w:type="spellEnd"/>
            <w:r w:rsidRPr="00E03713">
              <w:rPr>
                <w:rFonts w:ascii="Times New Roman" w:eastAsia="Times New Roman" w:hAnsi="Times New Roman"/>
              </w:rPr>
              <w:t>.,</w:t>
            </w:r>
          </w:p>
          <w:p w:rsidR="00B36D49" w:rsidRPr="00E03713" w:rsidRDefault="00B36D49" w:rsidP="00EF0387">
            <w:pPr>
              <w:widowControl w:val="0"/>
              <w:autoSpaceDE w:val="0"/>
              <w:autoSpaceDN w:val="0"/>
              <w:adjustRightInd w:val="0"/>
              <w:spacing w:after="0" w:line="240" w:lineRule="auto"/>
              <w:ind w:left="-108" w:right="-108"/>
              <w:jc w:val="center"/>
              <w:rPr>
                <w:rFonts w:ascii="Times New Roman" w:eastAsia="Times New Roman" w:hAnsi="Times New Roman"/>
              </w:rPr>
            </w:pPr>
            <w:r w:rsidRPr="00E03713">
              <w:rPr>
                <w:rFonts w:ascii="Times New Roman" w:eastAsia="Times New Roman" w:hAnsi="Times New Roman"/>
              </w:rPr>
              <w:t>час</w:t>
            </w:r>
          </w:p>
        </w:tc>
      </w:tr>
      <w:tr w:rsidR="00B36D49" w:rsidRPr="00AD1E2C" w:rsidTr="00EF0387">
        <w:trPr>
          <w:gridAfter w:val="1"/>
          <w:wAfter w:w="56" w:type="dxa"/>
          <w:trHeight w:val="681"/>
        </w:trPr>
        <w:tc>
          <w:tcPr>
            <w:tcW w:w="812" w:type="dxa"/>
            <w:vMerge/>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991" w:type="dxa"/>
            <w:vMerge/>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1006"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Подающий трубо</w:t>
            </w:r>
            <w:r w:rsidRPr="00E03713">
              <w:rPr>
                <w:rFonts w:ascii="Times New Roman" w:eastAsia="Times New Roman" w:hAnsi="Times New Roman"/>
              </w:rPr>
              <w:softHyphen/>
              <w:t>провод</w:t>
            </w:r>
          </w:p>
        </w:tc>
        <w:tc>
          <w:tcPr>
            <w:tcW w:w="83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Обрат</w:t>
            </w:r>
            <w:r w:rsidRPr="00E03713">
              <w:rPr>
                <w:rFonts w:ascii="Times New Roman" w:eastAsia="Times New Roman" w:hAnsi="Times New Roman"/>
              </w:rPr>
              <w:softHyphen/>
              <w:t>ный трубо</w:t>
            </w:r>
            <w:r w:rsidRPr="00E03713">
              <w:rPr>
                <w:rFonts w:ascii="Times New Roman" w:eastAsia="Times New Roman" w:hAnsi="Times New Roman"/>
              </w:rPr>
              <w:softHyphen/>
              <w:t>провод</w:t>
            </w:r>
          </w:p>
        </w:tc>
        <w:tc>
          <w:tcPr>
            <w:tcW w:w="854" w:type="dxa"/>
            <w:vMerge/>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53"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Подающий трубо</w:t>
            </w:r>
            <w:r w:rsidRPr="00E03713">
              <w:rPr>
                <w:rFonts w:ascii="Times New Roman" w:eastAsia="Times New Roman" w:hAnsi="Times New Roman"/>
              </w:rPr>
              <w:softHyphen/>
              <w:t>провод</w:t>
            </w:r>
          </w:p>
        </w:tc>
        <w:tc>
          <w:tcPr>
            <w:tcW w:w="855"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Обрат</w:t>
            </w:r>
            <w:r w:rsidRPr="00E03713">
              <w:rPr>
                <w:rFonts w:ascii="Times New Roman" w:eastAsia="Times New Roman" w:hAnsi="Times New Roman"/>
              </w:rPr>
              <w:softHyphen/>
              <w:t>ный трубо</w:t>
            </w:r>
            <w:r w:rsidRPr="00E03713">
              <w:rPr>
                <w:rFonts w:ascii="Times New Roman" w:eastAsia="Times New Roman" w:hAnsi="Times New Roman"/>
              </w:rPr>
              <w:softHyphen/>
              <w:t>провод</w:t>
            </w:r>
          </w:p>
        </w:tc>
        <w:tc>
          <w:tcPr>
            <w:tcW w:w="1132" w:type="dxa"/>
            <w:gridSpan w:val="2"/>
          </w:tcPr>
          <w:p w:rsidR="00B36D49" w:rsidRPr="0015082B" w:rsidRDefault="00B36D49" w:rsidP="00EF0387">
            <w:pPr>
              <w:widowControl w:val="0"/>
              <w:autoSpaceDE w:val="0"/>
              <w:autoSpaceDN w:val="0"/>
              <w:adjustRightInd w:val="0"/>
              <w:spacing w:after="0" w:line="240" w:lineRule="auto"/>
              <w:jc w:val="center"/>
              <w:rPr>
                <w:rFonts w:ascii="Times New Roman" w:eastAsia="Times New Roman" w:hAnsi="Times New Roman"/>
                <w:lang w:val="en-US"/>
              </w:rPr>
            </w:pPr>
            <w:r>
              <w:rPr>
                <w:rFonts w:ascii="Times New Roman" w:eastAsia="Times New Roman" w:hAnsi="Times New Roman"/>
              </w:rPr>
              <w:t xml:space="preserve">Разность </w:t>
            </w:r>
            <w:r>
              <w:rPr>
                <w:rFonts w:ascii="Times New Roman" w:eastAsia="Times New Roman" w:hAnsi="Times New Roman"/>
                <w:lang w:val="en-US"/>
              </w:rPr>
              <w:t>d</w:t>
            </w:r>
            <w:r w:rsidRPr="00E03713">
              <w:rPr>
                <w:rFonts w:ascii="Times New Roman" w:eastAsia="Times New Roman" w:hAnsi="Times New Roman"/>
              </w:rPr>
              <w:t>t</w:t>
            </w:r>
            <w:r>
              <w:rPr>
                <w:rFonts w:ascii="Times New Roman" w:eastAsia="Times New Roman" w:hAnsi="Times New Roman"/>
              </w:rPr>
              <w:t>=</w:t>
            </w:r>
            <w:r>
              <w:rPr>
                <w:rFonts w:ascii="Times New Roman" w:eastAsia="Times New Roman" w:hAnsi="Times New Roman"/>
                <w:lang w:val="en-US"/>
              </w:rPr>
              <w:t>t1-t2</w:t>
            </w:r>
          </w:p>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721" w:type="dxa"/>
          </w:tcPr>
          <w:p w:rsidR="00B36D49" w:rsidRPr="00D06574" w:rsidRDefault="00B36D49" w:rsidP="00EF0387">
            <w:pPr>
              <w:widowControl w:val="0"/>
              <w:autoSpaceDE w:val="0"/>
              <w:autoSpaceDN w:val="0"/>
              <w:adjustRightInd w:val="0"/>
              <w:spacing w:after="0" w:line="240" w:lineRule="auto"/>
              <w:jc w:val="center"/>
              <w:rPr>
                <w:rFonts w:ascii="Times New Roman" w:eastAsia="Times New Roman" w:hAnsi="Times New Roman"/>
                <w:lang w:val="en-US"/>
              </w:rPr>
            </w:pPr>
            <w:proofErr w:type="spellStart"/>
            <w:r w:rsidRPr="00E03713">
              <w:rPr>
                <w:rFonts w:ascii="Times New Roman" w:eastAsia="Times New Roman" w:hAnsi="Times New Roman"/>
              </w:rPr>
              <w:t>t</w:t>
            </w:r>
            <w:r>
              <w:rPr>
                <w:rFonts w:ascii="Times New Roman" w:eastAsia="Times New Roman" w:hAnsi="Times New Roman"/>
              </w:rPr>
              <w:t>хв</w:t>
            </w:r>
            <w:proofErr w:type="spellEnd"/>
          </w:p>
        </w:tc>
        <w:tc>
          <w:tcPr>
            <w:tcW w:w="888"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Подающий трубо</w:t>
            </w:r>
            <w:r w:rsidRPr="00E03713">
              <w:rPr>
                <w:rFonts w:ascii="Times New Roman" w:eastAsia="Times New Roman" w:hAnsi="Times New Roman"/>
              </w:rPr>
              <w:softHyphen/>
              <w:t>провод</w:t>
            </w:r>
          </w:p>
        </w:tc>
        <w:tc>
          <w:tcPr>
            <w:tcW w:w="766"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Обрат</w:t>
            </w:r>
            <w:r w:rsidRPr="00E03713">
              <w:rPr>
                <w:rFonts w:ascii="Times New Roman" w:eastAsia="Times New Roman" w:hAnsi="Times New Roman"/>
              </w:rPr>
              <w:softHyphen/>
              <w:t>ный трубо</w:t>
            </w:r>
            <w:r w:rsidRPr="00E03713">
              <w:rPr>
                <w:rFonts w:ascii="Times New Roman" w:eastAsia="Times New Roman" w:hAnsi="Times New Roman"/>
              </w:rPr>
              <w:softHyphen/>
              <w:t>провод</w:t>
            </w:r>
          </w:p>
        </w:tc>
        <w:tc>
          <w:tcPr>
            <w:tcW w:w="1065"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r>
      <w:tr w:rsidR="00B36D49" w:rsidRPr="00AD1E2C" w:rsidTr="00EF0387">
        <w:trPr>
          <w:gridAfter w:val="1"/>
          <w:wAfter w:w="56" w:type="dxa"/>
        </w:trPr>
        <w:tc>
          <w:tcPr>
            <w:tcW w:w="812"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1</w:t>
            </w:r>
          </w:p>
        </w:tc>
        <w:tc>
          <w:tcPr>
            <w:tcW w:w="99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2</w:t>
            </w:r>
          </w:p>
        </w:tc>
        <w:tc>
          <w:tcPr>
            <w:tcW w:w="1006"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3</w:t>
            </w:r>
          </w:p>
        </w:tc>
        <w:tc>
          <w:tcPr>
            <w:tcW w:w="83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4</w:t>
            </w:r>
          </w:p>
        </w:tc>
        <w:tc>
          <w:tcPr>
            <w:tcW w:w="854"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5</w:t>
            </w:r>
          </w:p>
        </w:tc>
        <w:tc>
          <w:tcPr>
            <w:tcW w:w="853"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6</w:t>
            </w:r>
          </w:p>
        </w:tc>
        <w:tc>
          <w:tcPr>
            <w:tcW w:w="855"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7</w:t>
            </w:r>
          </w:p>
        </w:tc>
        <w:tc>
          <w:tcPr>
            <w:tcW w:w="1132"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8</w:t>
            </w:r>
          </w:p>
        </w:tc>
        <w:tc>
          <w:tcPr>
            <w:tcW w:w="72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9</w:t>
            </w:r>
          </w:p>
        </w:tc>
        <w:tc>
          <w:tcPr>
            <w:tcW w:w="888"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10</w:t>
            </w:r>
          </w:p>
        </w:tc>
        <w:tc>
          <w:tcPr>
            <w:tcW w:w="766"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11</w:t>
            </w:r>
          </w:p>
        </w:tc>
        <w:tc>
          <w:tcPr>
            <w:tcW w:w="1065"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12</w:t>
            </w:r>
          </w:p>
        </w:tc>
      </w:tr>
      <w:tr w:rsidR="00B36D49" w:rsidRPr="00AD1E2C" w:rsidTr="00EF0387">
        <w:trPr>
          <w:gridAfter w:val="1"/>
          <w:wAfter w:w="56" w:type="dxa"/>
        </w:trPr>
        <w:tc>
          <w:tcPr>
            <w:tcW w:w="812"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99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1006"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3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54"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53"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55"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1132"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72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88"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766"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1065"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r>
      <w:tr w:rsidR="00B36D49" w:rsidRPr="00AD1E2C" w:rsidTr="00EF0387">
        <w:trPr>
          <w:gridAfter w:val="1"/>
          <w:wAfter w:w="56" w:type="dxa"/>
        </w:trPr>
        <w:tc>
          <w:tcPr>
            <w:tcW w:w="812"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99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1006"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3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54"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53"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55"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1132"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72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88"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766"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1065"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r>
      <w:tr w:rsidR="00B36D49" w:rsidRPr="00AD1E2C" w:rsidTr="00EF0387">
        <w:trPr>
          <w:gridAfter w:val="1"/>
          <w:wAfter w:w="56" w:type="dxa"/>
        </w:trPr>
        <w:tc>
          <w:tcPr>
            <w:tcW w:w="812"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991"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1006"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831"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854"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853"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855"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1132" w:type="dxa"/>
            <w:gridSpan w:val="2"/>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721"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888"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766"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c>
          <w:tcPr>
            <w:tcW w:w="1065" w:type="dxa"/>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p>
        </w:tc>
      </w:tr>
      <w:tr w:rsidR="00B36D49" w:rsidRPr="00AD1E2C" w:rsidTr="00EF0387">
        <w:trPr>
          <w:gridAfter w:val="1"/>
          <w:wAfter w:w="56" w:type="dxa"/>
        </w:trPr>
        <w:tc>
          <w:tcPr>
            <w:tcW w:w="812"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Итого</w:t>
            </w:r>
          </w:p>
        </w:tc>
        <w:tc>
          <w:tcPr>
            <w:tcW w:w="99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1006"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3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54"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53"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55"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1132"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721"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888"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766"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c>
          <w:tcPr>
            <w:tcW w:w="1065" w:type="dxa"/>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r>
      <w:tr w:rsidR="00B36D49" w:rsidRPr="00AD1E2C" w:rsidTr="00D172F9">
        <w:trPr>
          <w:trHeight w:val="418"/>
        </w:trPr>
        <w:tc>
          <w:tcPr>
            <w:tcW w:w="10830" w:type="dxa"/>
            <w:gridSpan w:val="14"/>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r w:rsidRPr="00212874">
              <w:rPr>
                <w:rFonts w:ascii="Times New Roman" w:eastAsia="Times New Roman" w:hAnsi="Times New Roman"/>
                <w:sz w:val="24"/>
                <w:szCs w:val="24"/>
              </w:rPr>
              <w:t>Время работы теп</w:t>
            </w:r>
            <w:r>
              <w:rPr>
                <w:rFonts w:ascii="Times New Roman" w:eastAsia="Times New Roman" w:hAnsi="Times New Roman"/>
                <w:sz w:val="24"/>
                <w:szCs w:val="24"/>
              </w:rPr>
              <w:t xml:space="preserve">лосистемы, час, </w:t>
            </w:r>
            <w:proofErr w:type="spellStart"/>
            <w:r>
              <w:rPr>
                <w:rFonts w:ascii="Times New Roman" w:eastAsia="Times New Roman" w:hAnsi="Times New Roman"/>
                <w:sz w:val="24"/>
                <w:szCs w:val="24"/>
              </w:rPr>
              <w:t>Тсист</w:t>
            </w:r>
            <w:proofErr w:type="spellEnd"/>
            <w:r>
              <w:rPr>
                <w:rFonts w:ascii="Times New Roman" w:eastAsia="Times New Roman" w:hAnsi="Times New Roman"/>
                <w:sz w:val="24"/>
                <w:szCs w:val="24"/>
              </w:rPr>
              <w:t>=</w:t>
            </w:r>
            <w:proofErr w:type="spellStart"/>
            <w:proofErr w:type="gramStart"/>
            <w:r>
              <w:rPr>
                <w:rFonts w:ascii="Times New Roman" w:eastAsia="Times New Roman" w:hAnsi="Times New Roman"/>
                <w:sz w:val="24"/>
                <w:szCs w:val="24"/>
              </w:rPr>
              <w:t>Тнараб</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Тотказ</w:t>
            </w:r>
            <w:proofErr w:type="spellEnd"/>
          </w:p>
        </w:tc>
      </w:tr>
      <w:tr w:rsidR="00B36D49" w:rsidRPr="00212874" w:rsidTr="00EF0387">
        <w:trPr>
          <w:trHeight w:val="631"/>
        </w:trPr>
        <w:tc>
          <w:tcPr>
            <w:tcW w:w="10830" w:type="dxa"/>
            <w:gridSpan w:val="14"/>
          </w:tcPr>
          <w:p w:rsidR="00B36D49" w:rsidRDefault="00B36D49" w:rsidP="00EF0387">
            <w:pPr>
              <w:widowControl w:val="0"/>
              <w:autoSpaceDE w:val="0"/>
              <w:autoSpaceDN w:val="0"/>
              <w:adjustRightInd w:val="0"/>
              <w:spacing w:after="0" w:line="240" w:lineRule="auto"/>
              <w:rPr>
                <w:rFonts w:ascii="Times New Roman" w:eastAsia="Times New Roman" w:hAnsi="Times New Roman"/>
                <w:sz w:val="24"/>
                <w:szCs w:val="24"/>
              </w:rPr>
            </w:pPr>
            <w:r w:rsidRPr="00163232">
              <w:rPr>
                <w:rFonts w:ascii="Times New Roman" w:eastAsia="Times New Roman" w:hAnsi="Times New Roman"/>
                <w:sz w:val="24"/>
                <w:szCs w:val="24"/>
              </w:rPr>
              <w:t>Количество потребленной тепловой энергии, Гкал</w:t>
            </w:r>
            <w:r>
              <w:rPr>
                <w:rFonts w:ascii="Times New Roman" w:eastAsia="Times New Roman" w:hAnsi="Times New Roman"/>
                <w:sz w:val="24"/>
                <w:szCs w:val="24"/>
              </w:rPr>
              <w:t xml:space="preserve">  </w:t>
            </w:r>
          </w:p>
          <w:p w:rsidR="00B36D49" w:rsidRPr="00212874" w:rsidRDefault="00B36D49" w:rsidP="00EF0387">
            <w:pPr>
              <w:widowControl w:val="0"/>
              <w:autoSpaceDE w:val="0"/>
              <w:autoSpaceDN w:val="0"/>
              <w:adjustRightInd w:val="0"/>
              <w:spacing w:after="0" w:line="240" w:lineRule="auto"/>
              <w:rPr>
                <w:rFonts w:ascii="Times New Roman" w:eastAsia="Times New Roman" w:hAnsi="Times New Roman"/>
                <w:sz w:val="24"/>
                <w:szCs w:val="24"/>
              </w:rPr>
            </w:pPr>
            <w:proofErr w:type="spellStart"/>
            <w:r w:rsidRPr="00163232">
              <w:rPr>
                <w:rFonts w:ascii="Times New Roman" w:eastAsia="Times New Roman" w:hAnsi="Times New Roman"/>
                <w:sz w:val="24"/>
                <w:szCs w:val="24"/>
              </w:rPr>
              <w:t>Qпотр</w:t>
            </w:r>
            <w:proofErr w:type="spellEnd"/>
            <w:r w:rsidRPr="00163232">
              <w:rPr>
                <w:rFonts w:ascii="Times New Roman" w:eastAsia="Times New Roman" w:hAnsi="Times New Roman"/>
                <w:sz w:val="24"/>
                <w:szCs w:val="24"/>
              </w:rPr>
              <w:t xml:space="preserve"> </w:t>
            </w:r>
            <w:proofErr w:type="gramStart"/>
            <w:r w:rsidRPr="00163232">
              <w:rPr>
                <w:rFonts w:ascii="Times New Roman" w:eastAsia="Times New Roman" w:hAnsi="Times New Roman"/>
                <w:sz w:val="24"/>
                <w:szCs w:val="24"/>
              </w:rPr>
              <w:t xml:space="preserve">=  </w:t>
            </w:r>
            <w:proofErr w:type="spellStart"/>
            <w:r w:rsidRPr="00163232">
              <w:rPr>
                <w:rFonts w:ascii="Times New Roman" w:eastAsia="Times New Roman" w:hAnsi="Times New Roman"/>
                <w:sz w:val="24"/>
                <w:szCs w:val="24"/>
              </w:rPr>
              <w:t>Q</w:t>
            </w:r>
            <w:proofErr w:type="gramEnd"/>
            <w:r>
              <w:rPr>
                <w:rFonts w:ascii="Times New Roman" w:eastAsia="Times New Roman" w:hAnsi="Times New Roman"/>
                <w:sz w:val="24"/>
                <w:szCs w:val="24"/>
              </w:rPr>
              <w:t>изм</w:t>
            </w:r>
            <w:proofErr w:type="spellEnd"/>
            <w:r w:rsidRPr="00163232">
              <w:rPr>
                <w:rFonts w:ascii="Times New Roman" w:eastAsia="Times New Roman" w:hAnsi="Times New Roman"/>
                <w:sz w:val="24"/>
                <w:szCs w:val="24"/>
              </w:rPr>
              <w:t xml:space="preserve"> + </w:t>
            </w:r>
            <w:proofErr w:type="spellStart"/>
            <w:r w:rsidRPr="00163232">
              <w:rPr>
                <w:rFonts w:ascii="Times New Roman" w:eastAsia="Times New Roman" w:hAnsi="Times New Roman"/>
                <w:sz w:val="24"/>
                <w:szCs w:val="24"/>
              </w:rPr>
              <w:t>Q</w:t>
            </w:r>
            <w:r>
              <w:rPr>
                <w:rFonts w:ascii="Times New Roman" w:eastAsia="Times New Roman" w:hAnsi="Times New Roman"/>
                <w:sz w:val="24"/>
                <w:szCs w:val="24"/>
              </w:rPr>
              <w:t>тепл.потерь</w:t>
            </w:r>
            <w:proofErr w:type="spellEnd"/>
            <w:r>
              <w:rPr>
                <w:rFonts w:ascii="Times New Roman" w:eastAsia="Times New Roman" w:hAnsi="Times New Roman"/>
                <w:sz w:val="24"/>
                <w:szCs w:val="24"/>
              </w:rPr>
              <w:t xml:space="preserve"> +  </w:t>
            </w:r>
            <w:proofErr w:type="spellStart"/>
            <w:r w:rsidRPr="00163232">
              <w:rPr>
                <w:rFonts w:ascii="Times New Roman" w:eastAsia="Times New Roman" w:hAnsi="Times New Roman"/>
                <w:sz w:val="24"/>
                <w:szCs w:val="24"/>
              </w:rPr>
              <w:t>Q</w:t>
            </w:r>
            <w:r>
              <w:rPr>
                <w:rFonts w:ascii="Times New Roman" w:eastAsia="Times New Roman" w:hAnsi="Times New Roman"/>
                <w:sz w:val="24"/>
                <w:szCs w:val="24"/>
              </w:rPr>
              <w:t>неиспр</w:t>
            </w:r>
            <w:proofErr w:type="spellEnd"/>
            <w:r>
              <w:rPr>
                <w:rFonts w:ascii="Times New Roman" w:eastAsia="Times New Roman" w:hAnsi="Times New Roman"/>
                <w:sz w:val="24"/>
                <w:szCs w:val="24"/>
              </w:rPr>
              <w:t xml:space="preserve"> + </w:t>
            </w:r>
            <w:proofErr w:type="spellStart"/>
            <w:r w:rsidRPr="00163232">
              <w:rPr>
                <w:rFonts w:ascii="Times New Roman" w:eastAsia="Times New Roman" w:hAnsi="Times New Roman"/>
                <w:sz w:val="24"/>
                <w:szCs w:val="24"/>
              </w:rPr>
              <w:t>Qут</w:t>
            </w:r>
            <w:proofErr w:type="spellEnd"/>
          </w:p>
        </w:tc>
      </w:tr>
      <w:tr w:rsidR="00B36D49" w:rsidRPr="00AD1E2C" w:rsidTr="00EF0387">
        <w:trPr>
          <w:gridAfter w:val="4"/>
          <w:wAfter w:w="2775" w:type="dxa"/>
          <w:trHeight w:hRule="exact" w:val="520"/>
        </w:trPr>
        <w:tc>
          <w:tcPr>
            <w:tcW w:w="6218" w:type="dxa"/>
            <w:gridSpan w:val="8"/>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Показания интеграторов</w:t>
            </w:r>
          </w:p>
        </w:tc>
        <w:tc>
          <w:tcPr>
            <w:tcW w:w="1837"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r w:rsidRPr="00E03713">
              <w:rPr>
                <w:rFonts w:ascii="Times New Roman" w:eastAsia="Times New Roman" w:hAnsi="Times New Roman"/>
              </w:rPr>
              <w:t>Результат за период</w:t>
            </w:r>
          </w:p>
        </w:tc>
      </w:tr>
      <w:tr w:rsidR="00B36D49" w:rsidRPr="00AD1E2C" w:rsidTr="00EF0387">
        <w:trPr>
          <w:gridAfter w:val="4"/>
          <w:wAfter w:w="2775" w:type="dxa"/>
          <w:trHeight w:val="263"/>
        </w:trPr>
        <w:tc>
          <w:tcPr>
            <w:tcW w:w="6218" w:type="dxa"/>
            <w:gridSpan w:val="8"/>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r w:rsidRPr="00E03713">
              <w:rPr>
                <w:rFonts w:ascii="Times New Roman" w:eastAsia="Times New Roman" w:hAnsi="Times New Roman"/>
              </w:rPr>
              <w:t>Количество тепловой энергии, Гкал</w:t>
            </w:r>
          </w:p>
        </w:tc>
        <w:tc>
          <w:tcPr>
            <w:tcW w:w="1837"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r>
      <w:tr w:rsidR="00B36D49" w:rsidRPr="00AD1E2C" w:rsidTr="00EF0387">
        <w:trPr>
          <w:gridAfter w:val="4"/>
          <w:wAfter w:w="2775" w:type="dxa"/>
        </w:trPr>
        <w:tc>
          <w:tcPr>
            <w:tcW w:w="6218" w:type="dxa"/>
            <w:gridSpan w:val="8"/>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r w:rsidRPr="00E03713">
              <w:rPr>
                <w:rFonts w:ascii="Times New Roman" w:eastAsia="Times New Roman" w:hAnsi="Times New Roman"/>
              </w:rPr>
              <w:t>Расход теплонос</w:t>
            </w:r>
            <w:r>
              <w:rPr>
                <w:rFonts w:ascii="Times New Roman" w:eastAsia="Times New Roman" w:hAnsi="Times New Roman"/>
              </w:rPr>
              <w:t>ителя в подающем трубопроводе, м3</w:t>
            </w:r>
          </w:p>
        </w:tc>
        <w:tc>
          <w:tcPr>
            <w:tcW w:w="1837"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r>
      <w:tr w:rsidR="00B36D49" w:rsidRPr="00AD1E2C" w:rsidTr="00EF0387">
        <w:trPr>
          <w:gridAfter w:val="4"/>
          <w:wAfter w:w="2775" w:type="dxa"/>
        </w:trPr>
        <w:tc>
          <w:tcPr>
            <w:tcW w:w="6218" w:type="dxa"/>
            <w:gridSpan w:val="8"/>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r w:rsidRPr="00E03713">
              <w:rPr>
                <w:rFonts w:ascii="Times New Roman" w:eastAsia="Times New Roman" w:hAnsi="Times New Roman"/>
              </w:rPr>
              <w:t xml:space="preserve">Расход теплоносителя в обратном трубопроводе, </w:t>
            </w:r>
            <w:r>
              <w:rPr>
                <w:rFonts w:ascii="Times New Roman" w:eastAsia="Times New Roman" w:hAnsi="Times New Roman"/>
              </w:rPr>
              <w:t>м3</w:t>
            </w:r>
          </w:p>
        </w:tc>
        <w:tc>
          <w:tcPr>
            <w:tcW w:w="1837"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r>
      <w:tr w:rsidR="00B36D49" w:rsidRPr="00AD1E2C" w:rsidTr="00EF0387">
        <w:trPr>
          <w:gridAfter w:val="4"/>
          <w:wAfter w:w="2775" w:type="dxa"/>
          <w:trHeight w:val="286"/>
        </w:trPr>
        <w:tc>
          <w:tcPr>
            <w:tcW w:w="6218" w:type="dxa"/>
            <w:gridSpan w:val="8"/>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r w:rsidRPr="00E03713">
              <w:rPr>
                <w:rFonts w:ascii="Times New Roman" w:eastAsia="Times New Roman" w:hAnsi="Times New Roman"/>
              </w:rPr>
              <w:t xml:space="preserve">Время наработки, </w:t>
            </w:r>
            <w:proofErr w:type="spellStart"/>
            <w:r w:rsidRPr="00E03713">
              <w:rPr>
                <w:rFonts w:ascii="Times New Roman" w:eastAsia="Times New Roman" w:hAnsi="Times New Roman"/>
              </w:rPr>
              <w:t>Т</w:t>
            </w:r>
            <w:r>
              <w:rPr>
                <w:rFonts w:ascii="Times New Roman" w:eastAsia="Times New Roman" w:hAnsi="Times New Roman"/>
              </w:rPr>
              <w:t>на</w:t>
            </w:r>
            <w:r w:rsidRPr="00E03713">
              <w:rPr>
                <w:rFonts w:ascii="Times New Roman" w:eastAsia="Times New Roman" w:hAnsi="Times New Roman"/>
              </w:rPr>
              <w:t>раб</w:t>
            </w:r>
            <w:proofErr w:type="spellEnd"/>
            <w:r>
              <w:rPr>
                <w:rFonts w:ascii="Times New Roman" w:eastAsia="Times New Roman" w:hAnsi="Times New Roman"/>
              </w:rPr>
              <w:t>.</w:t>
            </w:r>
            <w:r w:rsidRPr="00E03713">
              <w:rPr>
                <w:rFonts w:ascii="Times New Roman" w:eastAsia="Times New Roman" w:hAnsi="Times New Roman"/>
              </w:rPr>
              <w:t>, час</w:t>
            </w:r>
          </w:p>
        </w:tc>
        <w:tc>
          <w:tcPr>
            <w:tcW w:w="1837"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r>
      <w:tr w:rsidR="00B36D49" w:rsidRPr="00AD1E2C" w:rsidTr="00EF0387">
        <w:trPr>
          <w:gridAfter w:val="4"/>
          <w:wAfter w:w="2775" w:type="dxa"/>
        </w:trPr>
        <w:tc>
          <w:tcPr>
            <w:tcW w:w="6218" w:type="dxa"/>
            <w:gridSpan w:val="8"/>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r w:rsidRPr="00E03713">
              <w:rPr>
                <w:rFonts w:ascii="Times New Roman" w:eastAsia="Times New Roman" w:hAnsi="Times New Roman"/>
              </w:rPr>
              <w:t xml:space="preserve">Время </w:t>
            </w:r>
            <w:r>
              <w:rPr>
                <w:rFonts w:ascii="Times New Roman" w:eastAsia="Times New Roman" w:hAnsi="Times New Roman"/>
              </w:rPr>
              <w:t xml:space="preserve">отказа </w:t>
            </w:r>
            <w:proofErr w:type="spellStart"/>
            <w:r w:rsidRPr="00E03713">
              <w:rPr>
                <w:rFonts w:ascii="Times New Roman" w:eastAsia="Times New Roman" w:hAnsi="Times New Roman"/>
              </w:rPr>
              <w:t>Т</w:t>
            </w:r>
            <w:r>
              <w:rPr>
                <w:rFonts w:ascii="Times New Roman" w:eastAsia="Times New Roman" w:hAnsi="Times New Roman"/>
              </w:rPr>
              <w:t>отказ</w:t>
            </w:r>
            <w:proofErr w:type="spellEnd"/>
            <w:r>
              <w:rPr>
                <w:rFonts w:ascii="Times New Roman" w:eastAsia="Times New Roman" w:hAnsi="Times New Roman"/>
              </w:rPr>
              <w:t xml:space="preserve"> </w:t>
            </w:r>
            <w:r w:rsidRPr="00E03713">
              <w:rPr>
                <w:rFonts w:ascii="Times New Roman" w:eastAsia="Times New Roman" w:hAnsi="Times New Roman"/>
              </w:rPr>
              <w:t>=</w:t>
            </w:r>
            <w:r>
              <w:rPr>
                <w:rFonts w:ascii="Times New Roman" w:eastAsia="Times New Roman" w:hAnsi="Times New Roman"/>
              </w:rPr>
              <w:t xml:space="preserve"> </w:t>
            </w:r>
            <w:proofErr w:type="spellStart"/>
            <w:r w:rsidRPr="00E03713">
              <w:rPr>
                <w:rFonts w:ascii="Times New Roman" w:eastAsia="Times New Roman" w:hAnsi="Times New Roman"/>
              </w:rPr>
              <w:t>Тmax</w:t>
            </w:r>
            <w:proofErr w:type="spellEnd"/>
            <w:r>
              <w:rPr>
                <w:rFonts w:ascii="Times New Roman" w:eastAsia="Times New Roman" w:hAnsi="Times New Roman"/>
              </w:rPr>
              <w:t xml:space="preserve"> </w:t>
            </w:r>
            <w:r w:rsidRPr="00E03713">
              <w:rPr>
                <w:rFonts w:ascii="Times New Roman" w:eastAsia="Times New Roman" w:hAnsi="Times New Roman"/>
              </w:rPr>
              <w:t>+</w:t>
            </w:r>
            <w:proofErr w:type="spellStart"/>
            <w:r w:rsidRPr="00E03713">
              <w:rPr>
                <w:rFonts w:ascii="Times New Roman" w:eastAsia="Times New Roman" w:hAnsi="Times New Roman"/>
              </w:rPr>
              <w:t>Tmin</w:t>
            </w:r>
            <w:proofErr w:type="spellEnd"/>
            <w:r>
              <w:rPr>
                <w:rFonts w:ascii="Times New Roman" w:eastAsia="Times New Roman" w:hAnsi="Times New Roman"/>
              </w:rPr>
              <w:t xml:space="preserve"> </w:t>
            </w:r>
            <w:r w:rsidRPr="00E03713">
              <w:rPr>
                <w:rFonts w:ascii="Times New Roman" w:eastAsia="Times New Roman" w:hAnsi="Times New Roman"/>
              </w:rPr>
              <w:t>+</w:t>
            </w:r>
            <w:r>
              <w:rPr>
                <w:rFonts w:ascii="Times New Roman" w:eastAsia="Times New Roman" w:hAnsi="Times New Roman"/>
              </w:rPr>
              <w:t xml:space="preserve"> </w:t>
            </w:r>
            <w:proofErr w:type="spellStart"/>
            <w:r w:rsidRPr="00E03713">
              <w:rPr>
                <w:rFonts w:ascii="Times New Roman" w:eastAsia="Times New Roman" w:hAnsi="Times New Roman"/>
              </w:rPr>
              <w:t>Td</w:t>
            </w:r>
            <w:proofErr w:type="spellEnd"/>
            <w:r>
              <w:rPr>
                <w:rFonts w:ascii="Times New Roman" w:eastAsia="Times New Roman" w:hAnsi="Times New Roman"/>
              </w:rPr>
              <w:t xml:space="preserve"> </w:t>
            </w:r>
            <w:r w:rsidRPr="00E03713">
              <w:rPr>
                <w:rFonts w:ascii="Times New Roman" w:eastAsia="Times New Roman" w:hAnsi="Times New Roman"/>
              </w:rPr>
              <w:t>t+</w:t>
            </w:r>
            <w:r>
              <w:rPr>
                <w:rFonts w:ascii="Times New Roman" w:eastAsia="Times New Roman" w:hAnsi="Times New Roman"/>
              </w:rPr>
              <w:t xml:space="preserve"> </w:t>
            </w:r>
            <w:proofErr w:type="spellStart"/>
            <w:r>
              <w:rPr>
                <w:rFonts w:ascii="Times New Roman" w:eastAsia="Times New Roman" w:hAnsi="Times New Roman"/>
              </w:rPr>
              <w:t>Тэл</w:t>
            </w:r>
            <w:proofErr w:type="gramStart"/>
            <w:r>
              <w:rPr>
                <w:rFonts w:ascii="Times New Roman" w:eastAsia="Times New Roman" w:hAnsi="Times New Roman"/>
              </w:rPr>
              <w:t>.</w:t>
            </w:r>
            <w:proofErr w:type="gramEnd"/>
            <w:r>
              <w:rPr>
                <w:rFonts w:ascii="Times New Roman" w:eastAsia="Times New Roman" w:hAnsi="Times New Roman"/>
              </w:rPr>
              <w:t>пит</w:t>
            </w:r>
            <w:proofErr w:type="spellEnd"/>
            <w:r>
              <w:rPr>
                <w:rFonts w:ascii="Times New Roman" w:eastAsia="Times New Roman" w:hAnsi="Times New Roman"/>
              </w:rPr>
              <w:t xml:space="preserve"> + </w:t>
            </w:r>
            <w:r w:rsidRPr="00E03713">
              <w:rPr>
                <w:rFonts w:ascii="Times New Roman" w:eastAsia="Times New Roman" w:hAnsi="Times New Roman"/>
              </w:rPr>
              <w:t>Тош, час</w:t>
            </w:r>
          </w:p>
        </w:tc>
        <w:tc>
          <w:tcPr>
            <w:tcW w:w="1837"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r>
      <w:tr w:rsidR="00B36D49" w:rsidRPr="00AD1E2C" w:rsidTr="00EF0387">
        <w:trPr>
          <w:gridAfter w:val="4"/>
          <w:wAfter w:w="2775" w:type="dxa"/>
          <w:trHeight w:val="323"/>
        </w:trPr>
        <w:tc>
          <w:tcPr>
            <w:tcW w:w="6218" w:type="dxa"/>
            <w:gridSpan w:val="8"/>
          </w:tcPr>
          <w:p w:rsidR="00B36D49" w:rsidRPr="00E03713" w:rsidRDefault="00B36D49" w:rsidP="00EF0387">
            <w:pPr>
              <w:widowControl w:val="0"/>
              <w:autoSpaceDE w:val="0"/>
              <w:autoSpaceDN w:val="0"/>
              <w:adjustRightInd w:val="0"/>
              <w:spacing w:after="0" w:line="240" w:lineRule="auto"/>
              <w:rPr>
                <w:rFonts w:ascii="Times New Roman" w:eastAsia="Times New Roman" w:hAnsi="Times New Roman"/>
              </w:rPr>
            </w:pPr>
            <w:r w:rsidRPr="00E03713">
              <w:rPr>
                <w:rFonts w:ascii="Times New Roman" w:eastAsia="Times New Roman" w:hAnsi="Times New Roman"/>
              </w:rPr>
              <w:t>Расход на подпиточном трубопроводе</w:t>
            </w:r>
          </w:p>
        </w:tc>
        <w:tc>
          <w:tcPr>
            <w:tcW w:w="1837" w:type="dxa"/>
            <w:gridSpan w:val="2"/>
          </w:tcPr>
          <w:p w:rsidR="00B36D49" w:rsidRPr="00E03713" w:rsidRDefault="00B36D49" w:rsidP="00EF0387">
            <w:pPr>
              <w:widowControl w:val="0"/>
              <w:autoSpaceDE w:val="0"/>
              <w:autoSpaceDN w:val="0"/>
              <w:adjustRightInd w:val="0"/>
              <w:spacing w:after="0" w:line="240" w:lineRule="auto"/>
              <w:jc w:val="center"/>
              <w:rPr>
                <w:rFonts w:ascii="Times New Roman" w:eastAsia="Times New Roman" w:hAnsi="Times New Roman"/>
              </w:rPr>
            </w:pPr>
          </w:p>
        </w:tc>
      </w:tr>
    </w:tbl>
    <w:p w:rsidR="00B36D49" w:rsidRPr="00E03713" w:rsidRDefault="00B36D49" w:rsidP="00B36D49">
      <w:pPr>
        <w:widowControl w:val="0"/>
        <w:autoSpaceDE w:val="0"/>
        <w:autoSpaceDN w:val="0"/>
        <w:adjustRightInd w:val="0"/>
        <w:spacing w:after="0" w:line="240" w:lineRule="auto"/>
        <w:jc w:val="both"/>
        <w:rPr>
          <w:rFonts w:ascii="Times New Roman" w:eastAsia="Times New Roman" w:hAnsi="Times New Roman"/>
        </w:rPr>
      </w:pPr>
      <w:r w:rsidRPr="00E03713">
        <w:rPr>
          <w:rFonts w:ascii="Times New Roman" w:eastAsia="Times New Roman" w:hAnsi="Times New Roman"/>
        </w:rPr>
        <w:t>Примечание: В зависимости от используемого прибора учета, допускается отклонение от формы.</w:t>
      </w:r>
    </w:p>
    <w:p w:rsidR="00B36D49" w:rsidRPr="00E03713" w:rsidRDefault="00B36D49" w:rsidP="00B36D49">
      <w:pPr>
        <w:widowControl w:val="0"/>
        <w:tabs>
          <w:tab w:val="center" w:pos="1985"/>
          <w:tab w:val="center" w:pos="6804"/>
        </w:tabs>
        <w:autoSpaceDE w:val="0"/>
        <w:autoSpaceDN w:val="0"/>
        <w:adjustRightInd w:val="0"/>
        <w:spacing w:after="0" w:line="240" w:lineRule="auto"/>
        <w:rPr>
          <w:rFonts w:ascii="Times New Roman" w:eastAsia="Times New Roman" w:hAnsi="Times New Roman"/>
        </w:rPr>
      </w:pPr>
      <w:r w:rsidRPr="00E03713">
        <w:rPr>
          <w:rFonts w:ascii="Times New Roman" w:eastAsia="Times New Roman" w:hAnsi="Times New Roman"/>
        </w:rPr>
        <w:t>Принято:</w:t>
      </w:r>
      <w:r w:rsidRPr="00E03713">
        <w:rPr>
          <w:rFonts w:ascii="Times New Roman" w:eastAsia="Times New Roman" w:hAnsi="Times New Roman"/>
        </w:rPr>
        <w:tab/>
        <w:t xml:space="preserve">                                                                                                 Сдано:</w:t>
      </w:r>
    </w:p>
    <w:p w:rsidR="00B36D49" w:rsidRPr="00E03713" w:rsidRDefault="008E26D8" w:rsidP="00B36D49">
      <w:pPr>
        <w:widowControl w:val="0"/>
        <w:tabs>
          <w:tab w:val="center" w:pos="1985"/>
          <w:tab w:val="center" w:pos="6804"/>
        </w:tab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Ресурсоснабжающая</w:t>
      </w:r>
      <w:r w:rsidR="00B36D49" w:rsidRPr="00E03713">
        <w:rPr>
          <w:rFonts w:ascii="Times New Roman" w:eastAsia="Times New Roman" w:hAnsi="Times New Roman"/>
        </w:rPr>
        <w:t xml:space="preserve"> организация </w:t>
      </w:r>
      <w:r w:rsidR="00B36D49" w:rsidRPr="00E03713">
        <w:rPr>
          <w:rFonts w:ascii="Times New Roman" w:eastAsia="Times New Roman" w:hAnsi="Times New Roman"/>
        </w:rPr>
        <w:tab/>
      </w:r>
      <w:r>
        <w:rPr>
          <w:rFonts w:ascii="Times New Roman" w:eastAsia="Times New Roman" w:hAnsi="Times New Roman"/>
        </w:rPr>
        <w:t>Исполнитель</w:t>
      </w:r>
    </w:p>
    <w:p w:rsidR="00B36D49" w:rsidRPr="00E03713" w:rsidRDefault="00B36D49" w:rsidP="00B36D49">
      <w:pPr>
        <w:widowControl w:val="0"/>
        <w:tabs>
          <w:tab w:val="center" w:leader="underscore" w:pos="3119"/>
          <w:tab w:val="center" w:pos="6804"/>
        </w:tabs>
        <w:autoSpaceDE w:val="0"/>
        <w:autoSpaceDN w:val="0"/>
        <w:adjustRightInd w:val="0"/>
        <w:spacing w:after="0" w:line="240" w:lineRule="auto"/>
        <w:rPr>
          <w:rFonts w:ascii="Times New Roman" w:eastAsia="Times New Roman" w:hAnsi="Times New Roman"/>
        </w:rPr>
      </w:pPr>
      <w:r w:rsidRPr="00E03713">
        <w:rPr>
          <w:rFonts w:ascii="Times New Roman" w:eastAsia="Times New Roman" w:hAnsi="Times New Roman"/>
        </w:rPr>
        <w:tab/>
        <w:t xml:space="preserve"> / ______________ /</w:t>
      </w:r>
      <w:r w:rsidRPr="00E03713">
        <w:rPr>
          <w:rFonts w:ascii="Times New Roman" w:eastAsia="Times New Roman" w:hAnsi="Times New Roman"/>
        </w:rPr>
        <w:tab/>
        <w:t>_______________ / _______________ /</w:t>
      </w:r>
    </w:p>
    <w:p w:rsidR="00B36D49" w:rsidRPr="00E03713" w:rsidRDefault="00B36D49" w:rsidP="00B36D49">
      <w:pPr>
        <w:numPr>
          <w:ilvl w:val="12"/>
          <w:numId w:val="0"/>
        </w:numPr>
        <w:suppressLineNumbers/>
        <w:tabs>
          <w:tab w:val="left" w:pos="851"/>
          <w:tab w:val="center" w:pos="3119"/>
          <w:tab w:val="center" w:pos="6804"/>
        </w:tabs>
        <w:spacing w:after="0" w:line="240" w:lineRule="auto"/>
        <w:ind w:left="28"/>
        <w:rPr>
          <w:rFonts w:ascii="Times New Roman" w:eastAsia="Times New Roman" w:hAnsi="Times New Roman"/>
        </w:rPr>
      </w:pPr>
      <w:r w:rsidRPr="00E03713">
        <w:rPr>
          <w:rFonts w:ascii="Times New Roman" w:eastAsia="Times New Roman" w:hAnsi="Times New Roman"/>
        </w:rPr>
        <w:tab/>
        <w:t>подпись</w:t>
      </w:r>
      <w:r w:rsidRPr="00E03713">
        <w:rPr>
          <w:rFonts w:ascii="Times New Roman" w:eastAsia="Times New Roman" w:hAnsi="Times New Roman"/>
        </w:rPr>
        <w:tab/>
        <w:t>фамилия</w:t>
      </w:r>
      <w:r w:rsidRPr="00E03713">
        <w:rPr>
          <w:rFonts w:ascii="Times New Roman" w:eastAsia="Times New Roman" w:hAnsi="Times New Roman"/>
        </w:rPr>
        <w:tab/>
        <w:t>подпись                                  фамилия</w:t>
      </w:r>
    </w:p>
    <w:p w:rsidR="00B36D49" w:rsidRPr="00E03713" w:rsidRDefault="00B36D49" w:rsidP="00B36D49">
      <w:pPr>
        <w:widowControl w:val="0"/>
        <w:tabs>
          <w:tab w:val="center" w:pos="1985"/>
          <w:tab w:val="center" w:pos="6804"/>
        </w:tab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_____” ______________</w:t>
      </w:r>
      <w:proofErr w:type="gramStart"/>
      <w:r>
        <w:rPr>
          <w:rFonts w:ascii="Times New Roman" w:eastAsia="Times New Roman" w:hAnsi="Times New Roman"/>
        </w:rPr>
        <w:t>_  20</w:t>
      </w:r>
      <w:proofErr w:type="gramEnd"/>
      <w:r w:rsidRPr="00E03713">
        <w:rPr>
          <w:rFonts w:ascii="Times New Roman" w:eastAsia="Times New Roman" w:hAnsi="Times New Roman"/>
        </w:rPr>
        <w:t>___г.</w:t>
      </w:r>
      <w:r w:rsidRPr="00E03713">
        <w:rPr>
          <w:rFonts w:ascii="Times New Roman" w:eastAsia="Times New Roman" w:hAnsi="Times New Roman"/>
        </w:rPr>
        <w:tab/>
        <w:t>“_____” ____</w:t>
      </w:r>
      <w:r>
        <w:rPr>
          <w:rFonts w:ascii="Times New Roman" w:eastAsia="Times New Roman" w:hAnsi="Times New Roman"/>
        </w:rPr>
        <w:t>__________</w:t>
      </w:r>
      <w:proofErr w:type="gramStart"/>
      <w:r>
        <w:rPr>
          <w:rFonts w:ascii="Times New Roman" w:eastAsia="Times New Roman" w:hAnsi="Times New Roman"/>
        </w:rPr>
        <w:t>_  20</w:t>
      </w:r>
      <w:proofErr w:type="gramEnd"/>
      <w:r w:rsidRPr="00E03713">
        <w:rPr>
          <w:rFonts w:ascii="Times New Roman" w:eastAsia="Times New Roman" w:hAnsi="Times New Roman"/>
        </w:rPr>
        <w:t>___г.</w:t>
      </w:r>
    </w:p>
    <w:p w:rsidR="00B36D49" w:rsidRPr="00E03713" w:rsidRDefault="00B36D49" w:rsidP="00B36D49">
      <w:pPr>
        <w:widowControl w:val="0"/>
        <w:tabs>
          <w:tab w:val="left" w:pos="5529"/>
        </w:tabs>
        <w:autoSpaceDE w:val="0"/>
        <w:autoSpaceDN w:val="0"/>
        <w:adjustRightInd w:val="0"/>
        <w:spacing w:after="0" w:line="240" w:lineRule="auto"/>
        <w:ind w:firstLine="284"/>
        <w:rPr>
          <w:rFonts w:ascii="Times New Roman" w:eastAsia="Times New Roman" w:hAnsi="Times New Roman"/>
          <w:sz w:val="20"/>
          <w:szCs w:val="20"/>
        </w:rPr>
      </w:pPr>
      <w:r w:rsidRPr="00E03713">
        <w:rPr>
          <w:rFonts w:ascii="Times New Roman" w:eastAsia="Times New Roman" w:hAnsi="Times New Roman"/>
        </w:rPr>
        <w:t>М.П</w:t>
      </w:r>
      <w:r w:rsidRPr="00E03713">
        <w:rPr>
          <w:rFonts w:ascii="Times New Roman" w:eastAsia="Times New Roman" w:hAnsi="Times New Roman"/>
        </w:rPr>
        <w:tab/>
      </w:r>
      <w:proofErr w:type="spellStart"/>
      <w:r w:rsidRPr="00E03713">
        <w:rPr>
          <w:rFonts w:ascii="Times New Roman" w:eastAsia="Times New Roman" w:hAnsi="Times New Roman"/>
        </w:rPr>
        <w:t>М.П</w:t>
      </w:r>
      <w:proofErr w:type="spellEnd"/>
      <w:r w:rsidRPr="00E03713">
        <w:rPr>
          <w:rFonts w:ascii="Times New Roman" w:eastAsia="Times New Roman" w:hAnsi="Times New Roman"/>
        </w:rPr>
        <w:t>.</w:t>
      </w:r>
    </w:p>
    <w:p w:rsidR="00B36D49" w:rsidRDefault="00B36D49" w:rsidP="00212874">
      <w:pPr>
        <w:widowControl w:val="0"/>
        <w:tabs>
          <w:tab w:val="center" w:pos="1985"/>
          <w:tab w:val="center" w:pos="6804"/>
        </w:tabs>
        <w:autoSpaceDE w:val="0"/>
        <w:autoSpaceDN w:val="0"/>
        <w:adjustRightInd w:val="0"/>
        <w:spacing w:after="0" w:line="240" w:lineRule="auto"/>
        <w:rPr>
          <w:rFonts w:ascii="Times New Roman" w:eastAsia="Times New Roman" w:hAnsi="Times New Roman" w:cs="Times New Roman"/>
          <w:b/>
          <w:sz w:val="24"/>
          <w:szCs w:val="24"/>
        </w:rPr>
      </w:pPr>
    </w:p>
    <w:p w:rsidR="00E17696" w:rsidRPr="00212874" w:rsidRDefault="00E17696" w:rsidP="00212874">
      <w:pPr>
        <w:widowControl w:val="0"/>
        <w:tabs>
          <w:tab w:val="center" w:pos="1985"/>
          <w:tab w:val="center" w:pos="6804"/>
        </w:tabs>
        <w:autoSpaceDE w:val="0"/>
        <w:autoSpaceDN w:val="0"/>
        <w:adjustRightInd w:val="0"/>
        <w:spacing w:after="0" w:line="240" w:lineRule="auto"/>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 xml:space="preserve">РЕСУРСОСНАБЖАЮЩАЯ ОРГАНИЗАЦИЯ </w:t>
      </w:r>
      <w:r w:rsidRPr="00212874">
        <w:rPr>
          <w:rFonts w:ascii="Times New Roman" w:eastAsia="Times New Roman" w:hAnsi="Times New Roman" w:cs="Times New Roman"/>
          <w:b/>
          <w:sz w:val="24"/>
          <w:szCs w:val="24"/>
        </w:rPr>
        <w:tab/>
        <w:t>ИСПОЛНИТЕЛЬ</w:t>
      </w:r>
    </w:p>
    <w:p w:rsidR="00D172F9" w:rsidRDefault="00D172F9" w:rsidP="00212874">
      <w:pPr>
        <w:widowControl w:val="0"/>
        <w:tabs>
          <w:tab w:val="center" w:leader="underscore" w:pos="3119"/>
          <w:tab w:val="center" w:pos="6804"/>
        </w:tabs>
        <w:autoSpaceDE w:val="0"/>
        <w:autoSpaceDN w:val="0"/>
        <w:adjustRightInd w:val="0"/>
        <w:spacing w:after="0" w:line="240" w:lineRule="auto"/>
        <w:rPr>
          <w:rFonts w:ascii="Times New Roman" w:eastAsia="Times New Roman" w:hAnsi="Times New Roman" w:cs="Times New Roman"/>
          <w:sz w:val="24"/>
          <w:szCs w:val="24"/>
        </w:rPr>
      </w:pPr>
    </w:p>
    <w:p w:rsidR="00E17696" w:rsidRPr="00212874" w:rsidRDefault="00E17696" w:rsidP="00212874">
      <w:pPr>
        <w:widowControl w:val="0"/>
        <w:tabs>
          <w:tab w:val="center" w:leader="underscore" w:pos="3119"/>
          <w:tab w:val="center" w:pos="6804"/>
        </w:tabs>
        <w:autoSpaceDE w:val="0"/>
        <w:autoSpaceDN w:val="0"/>
        <w:adjustRightInd w:val="0"/>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ab/>
      </w:r>
      <w:r w:rsidR="008E179C">
        <w:rPr>
          <w:rFonts w:ascii="Times New Roman" w:eastAsia="Times New Roman" w:hAnsi="Times New Roman" w:cs="Times New Roman"/>
          <w:sz w:val="24"/>
          <w:szCs w:val="24"/>
        </w:rPr>
        <w:t xml:space="preserve">/ </w:t>
      </w:r>
      <w:r w:rsidR="00D172F9">
        <w:rPr>
          <w:rFonts w:ascii="Times New Roman" w:eastAsia="Times New Roman" w:hAnsi="Times New Roman" w:cs="Times New Roman"/>
          <w:bCs/>
          <w:sz w:val="24"/>
          <w:szCs w:val="24"/>
        </w:rPr>
        <w:t>Круглов С.В</w:t>
      </w:r>
      <w:r w:rsidRPr="008E179C">
        <w:rPr>
          <w:rFonts w:ascii="Times New Roman" w:eastAsia="Times New Roman" w:hAnsi="Times New Roman" w:cs="Times New Roman"/>
          <w:bCs/>
          <w:sz w:val="24"/>
          <w:szCs w:val="24"/>
        </w:rPr>
        <w:t>.</w:t>
      </w:r>
      <w:r w:rsidR="008E179C">
        <w:rPr>
          <w:rFonts w:ascii="Times New Roman" w:eastAsia="Times New Roman" w:hAnsi="Times New Roman" w:cs="Times New Roman"/>
          <w:bCs/>
          <w:sz w:val="24"/>
          <w:szCs w:val="24"/>
        </w:rPr>
        <w:t xml:space="preserve"> /</w:t>
      </w:r>
      <w:r w:rsidRPr="00212874">
        <w:rPr>
          <w:rFonts w:ascii="Times New Roman" w:eastAsia="Times New Roman" w:hAnsi="Times New Roman" w:cs="Times New Roman"/>
          <w:sz w:val="24"/>
          <w:szCs w:val="24"/>
        </w:rPr>
        <w:tab/>
        <w:t xml:space="preserve">_______________ </w:t>
      </w:r>
      <w:r w:rsidR="008E179C">
        <w:rPr>
          <w:rFonts w:ascii="Times New Roman" w:eastAsia="Times New Roman" w:hAnsi="Times New Roman" w:cs="Times New Roman"/>
          <w:sz w:val="24"/>
          <w:szCs w:val="24"/>
        </w:rPr>
        <w:t xml:space="preserve">/ </w:t>
      </w:r>
      <w:r w:rsidR="00346AF9">
        <w:rPr>
          <w:bCs/>
          <w:spacing w:val="-4"/>
          <w:sz w:val="24"/>
          <w:szCs w:val="24"/>
        </w:rPr>
        <w:t>__________________</w:t>
      </w:r>
      <w:r w:rsidR="008E179C">
        <w:rPr>
          <w:bCs/>
          <w:spacing w:val="-4"/>
          <w:sz w:val="24"/>
          <w:szCs w:val="24"/>
        </w:rPr>
        <w:t xml:space="preserve"> /</w:t>
      </w:r>
    </w:p>
    <w:p w:rsidR="00E17696" w:rsidRPr="00212874" w:rsidRDefault="00E17696" w:rsidP="008E26D8">
      <w:pPr>
        <w:numPr>
          <w:ilvl w:val="12"/>
          <w:numId w:val="0"/>
        </w:numPr>
        <w:suppressLineNumbers/>
        <w:tabs>
          <w:tab w:val="left" w:pos="851"/>
          <w:tab w:val="center" w:pos="3119"/>
          <w:tab w:val="center" w:pos="6804"/>
        </w:tabs>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подпись</w:t>
      </w:r>
      <w:r w:rsidRPr="00212874">
        <w:rPr>
          <w:rFonts w:ascii="Times New Roman" w:eastAsia="Times New Roman" w:hAnsi="Times New Roman" w:cs="Times New Roman"/>
          <w:sz w:val="24"/>
          <w:szCs w:val="24"/>
        </w:rPr>
        <w:tab/>
      </w:r>
      <w:r w:rsidR="008E26D8">
        <w:rPr>
          <w:rFonts w:ascii="Times New Roman" w:eastAsia="Times New Roman" w:hAnsi="Times New Roman" w:cs="Times New Roman"/>
          <w:sz w:val="24"/>
          <w:szCs w:val="24"/>
        </w:rPr>
        <w:t xml:space="preserve">                </w:t>
      </w:r>
      <w:r w:rsidRPr="00212874">
        <w:rPr>
          <w:rFonts w:ascii="Times New Roman" w:eastAsia="Times New Roman" w:hAnsi="Times New Roman" w:cs="Times New Roman"/>
          <w:sz w:val="24"/>
          <w:szCs w:val="24"/>
        </w:rPr>
        <w:t>фамилия</w:t>
      </w:r>
      <w:r w:rsidR="008E26D8">
        <w:rPr>
          <w:rFonts w:ascii="Times New Roman" w:eastAsia="Times New Roman" w:hAnsi="Times New Roman" w:cs="Times New Roman"/>
          <w:sz w:val="24"/>
          <w:szCs w:val="24"/>
        </w:rPr>
        <w:t xml:space="preserve">               </w:t>
      </w:r>
      <w:r w:rsidRPr="00212874">
        <w:rPr>
          <w:rFonts w:ascii="Times New Roman" w:eastAsia="Times New Roman" w:hAnsi="Times New Roman" w:cs="Times New Roman"/>
          <w:sz w:val="24"/>
          <w:szCs w:val="24"/>
        </w:rPr>
        <w:tab/>
        <w:t>подпись                        фамилия</w:t>
      </w:r>
    </w:p>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М.П</w:t>
      </w:r>
      <w:r w:rsidRPr="00212874">
        <w:rPr>
          <w:rFonts w:ascii="Times New Roman" w:eastAsia="Times New Roman" w:hAnsi="Times New Roman" w:cs="Times New Roman"/>
          <w:sz w:val="24"/>
          <w:szCs w:val="24"/>
        </w:rPr>
        <w:tab/>
        <w:t>М.П.</w:t>
      </w:r>
    </w:p>
    <w:p w:rsidR="00E17696" w:rsidRPr="00212874" w:rsidRDefault="00E17696" w:rsidP="00212874">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bookmarkStart w:id="13" w:name="_Hlk498601701"/>
    </w:p>
    <w:p w:rsidR="00E17696" w:rsidRPr="00212874" w:rsidRDefault="00E17696" w:rsidP="00212874">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p>
    <w:p w:rsidR="00E057F1" w:rsidRDefault="00E057F1" w:rsidP="009E135F">
      <w:pPr>
        <w:widowControl w:val="0"/>
        <w:tabs>
          <w:tab w:val="left" w:pos="5529"/>
        </w:tabs>
        <w:autoSpaceDE w:val="0"/>
        <w:autoSpaceDN w:val="0"/>
        <w:adjustRightInd w:val="0"/>
        <w:spacing w:after="0" w:line="240" w:lineRule="auto"/>
        <w:ind w:firstLine="284"/>
        <w:jc w:val="center"/>
        <w:rPr>
          <w:rFonts w:ascii="Times New Roman" w:eastAsia="Times New Roman" w:hAnsi="Times New Roman" w:cs="Times New Roman"/>
          <w:sz w:val="24"/>
          <w:szCs w:val="24"/>
        </w:rPr>
        <w:sectPr w:rsidR="00E057F1" w:rsidSect="009B3E62">
          <w:footerReference w:type="default" r:id="rId8"/>
          <w:pgSz w:w="11906" w:h="16838"/>
          <w:pgMar w:top="851" w:right="849" w:bottom="1276" w:left="1134" w:header="567" w:footer="567" w:gutter="0"/>
          <w:cols w:space="708"/>
          <w:docGrid w:linePitch="360"/>
        </w:sectPr>
      </w:pPr>
    </w:p>
    <w:p w:rsidR="00E17696" w:rsidRPr="00212874" w:rsidRDefault="00E17696" w:rsidP="00212874">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p>
    <w:p w:rsidR="00E17696" w:rsidRPr="00212874" w:rsidRDefault="00E17696" w:rsidP="00D172F9">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Приложение № </w:t>
      </w:r>
      <w:r w:rsidR="00720219" w:rsidRPr="00212874">
        <w:rPr>
          <w:rFonts w:ascii="Times New Roman" w:eastAsia="Times New Roman" w:hAnsi="Times New Roman" w:cs="Times New Roman"/>
          <w:sz w:val="24"/>
          <w:szCs w:val="24"/>
        </w:rPr>
        <w:t>4</w:t>
      </w:r>
    </w:p>
    <w:p w:rsidR="00D172F9" w:rsidRPr="00D172F9" w:rsidRDefault="00D172F9" w:rsidP="00D172F9">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r w:rsidRPr="00D172F9">
        <w:rPr>
          <w:rFonts w:ascii="Times New Roman" w:eastAsia="Times New Roman" w:hAnsi="Times New Roman" w:cs="Times New Roman"/>
          <w:sz w:val="24"/>
          <w:szCs w:val="24"/>
        </w:rPr>
        <w:t xml:space="preserve">к Договору ресурсоснабжения </w:t>
      </w:r>
    </w:p>
    <w:p w:rsidR="00D172F9" w:rsidRPr="00D172F9" w:rsidRDefault="00D172F9" w:rsidP="00D172F9">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r w:rsidRPr="00D172F9">
        <w:rPr>
          <w:rFonts w:ascii="Times New Roman" w:eastAsia="Times New Roman" w:hAnsi="Times New Roman" w:cs="Times New Roman"/>
          <w:sz w:val="24"/>
          <w:szCs w:val="24"/>
        </w:rPr>
        <w:t xml:space="preserve">от «01» января 2021г.  № </w:t>
      </w:r>
      <w:r w:rsidRPr="00D172F9">
        <w:rPr>
          <w:rFonts w:ascii="Times New Roman" w:eastAsia="Times New Roman" w:hAnsi="Times New Roman" w:cs="Times New Roman"/>
          <w:color w:val="FF0000"/>
          <w:sz w:val="24"/>
          <w:szCs w:val="24"/>
        </w:rPr>
        <w:t>ОЗ/2-ОДН-000</w:t>
      </w:r>
    </w:p>
    <w:p w:rsidR="00E17696" w:rsidRPr="00212874" w:rsidRDefault="00E17696" w:rsidP="00212874">
      <w:pPr>
        <w:widowControl w:val="0"/>
        <w:tabs>
          <w:tab w:val="left" w:pos="5529"/>
        </w:tabs>
        <w:autoSpaceDE w:val="0"/>
        <w:autoSpaceDN w:val="0"/>
        <w:adjustRightInd w:val="0"/>
        <w:spacing w:after="0" w:line="240" w:lineRule="auto"/>
        <w:ind w:firstLine="284"/>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СВЕДЕНИЯ</w:t>
      </w:r>
    </w:p>
    <w:p w:rsidR="00E17696" w:rsidRPr="00212874" w:rsidRDefault="00E17696" w:rsidP="00212874">
      <w:pPr>
        <w:widowControl w:val="0"/>
        <w:tabs>
          <w:tab w:val="left" w:pos="5529"/>
        </w:tabs>
        <w:autoSpaceDE w:val="0"/>
        <w:autoSpaceDN w:val="0"/>
        <w:adjustRightInd w:val="0"/>
        <w:spacing w:after="0" w:line="240" w:lineRule="auto"/>
        <w:ind w:firstLine="284"/>
        <w:jc w:val="center"/>
        <w:rPr>
          <w:rFonts w:ascii="Times New Roman" w:eastAsia="Times New Roman" w:hAnsi="Times New Roman" w:cs="Times New Roman"/>
          <w:b/>
          <w:sz w:val="24"/>
          <w:szCs w:val="24"/>
        </w:rPr>
      </w:pPr>
      <w:r w:rsidRPr="00212874">
        <w:rPr>
          <w:rFonts w:ascii="Times New Roman" w:eastAsia="Times New Roman" w:hAnsi="Times New Roman" w:cs="Times New Roman"/>
          <w:b/>
          <w:sz w:val="24"/>
          <w:szCs w:val="24"/>
        </w:rPr>
        <w:t>о приборах (узлах) учета, установленных в точках поставки</w:t>
      </w:r>
    </w:p>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bl>
      <w:tblPr>
        <w:tblW w:w="13266" w:type="dxa"/>
        <w:tblCellSpacing w:w="5" w:type="nil"/>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1135"/>
        <w:gridCol w:w="1843"/>
        <w:gridCol w:w="1583"/>
        <w:gridCol w:w="1642"/>
        <w:gridCol w:w="25"/>
        <w:gridCol w:w="1427"/>
        <w:gridCol w:w="1017"/>
        <w:gridCol w:w="1701"/>
        <w:gridCol w:w="2184"/>
      </w:tblGrid>
      <w:tr w:rsidR="00E17696" w:rsidRPr="00212874" w:rsidTr="008E26D8">
        <w:trPr>
          <w:trHeight w:val="1361"/>
          <w:tblCellSpacing w:w="5" w:type="nil"/>
        </w:trPr>
        <w:tc>
          <w:tcPr>
            <w:tcW w:w="709" w:type="dxa"/>
            <w:vAlign w:val="center"/>
          </w:tcPr>
          <w:p w:rsidR="00E17696" w:rsidRPr="00212874" w:rsidRDefault="00E17696" w:rsidP="008E26D8">
            <w:pPr>
              <w:widowControl w:val="0"/>
              <w:tabs>
                <w:tab w:val="left" w:pos="555"/>
              </w:tabs>
              <w:autoSpaceDE w:val="0"/>
              <w:autoSpaceDN w:val="0"/>
              <w:adjustRightInd w:val="0"/>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N п/п</w:t>
            </w:r>
          </w:p>
        </w:tc>
        <w:tc>
          <w:tcPr>
            <w:tcW w:w="1135" w:type="dxa"/>
            <w:vAlign w:val="center"/>
          </w:tcPr>
          <w:p w:rsidR="00E17696" w:rsidRPr="00212874" w:rsidRDefault="00E17696" w:rsidP="008E26D8">
            <w:pPr>
              <w:widowControl w:val="0"/>
              <w:tabs>
                <w:tab w:val="left" w:pos="555"/>
              </w:tabs>
              <w:autoSpaceDE w:val="0"/>
              <w:autoSpaceDN w:val="0"/>
              <w:adjustRightInd w:val="0"/>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ЦТП (ИТП)</w:t>
            </w:r>
          </w:p>
        </w:tc>
        <w:tc>
          <w:tcPr>
            <w:tcW w:w="1843" w:type="dxa"/>
            <w:vAlign w:val="center"/>
          </w:tcPr>
          <w:p w:rsidR="00E17696" w:rsidRPr="00212874" w:rsidRDefault="00E17696" w:rsidP="008E26D8">
            <w:pPr>
              <w:widowControl w:val="0"/>
              <w:tabs>
                <w:tab w:val="left" w:pos="555"/>
              </w:tabs>
              <w:autoSpaceDE w:val="0"/>
              <w:autoSpaceDN w:val="0"/>
              <w:adjustRightInd w:val="0"/>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Адрес строения Исполнителя</w:t>
            </w:r>
          </w:p>
        </w:tc>
        <w:tc>
          <w:tcPr>
            <w:tcW w:w="1583" w:type="dxa"/>
            <w:vAlign w:val="center"/>
          </w:tcPr>
          <w:p w:rsidR="00E17696" w:rsidRPr="00212874" w:rsidRDefault="00E17696" w:rsidP="008E26D8">
            <w:pPr>
              <w:widowControl w:val="0"/>
              <w:tabs>
                <w:tab w:val="left" w:pos="555"/>
              </w:tabs>
              <w:autoSpaceDE w:val="0"/>
              <w:autoSpaceDN w:val="0"/>
              <w:adjustRightInd w:val="0"/>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Место расположения прибора (узла) учета</w:t>
            </w:r>
          </w:p>
        </w:tc>
        <w:tc>
          <w:tcPr>
            <w:tcW w:w="1667" w:type="dxa"/>
            <w:gridSpan w:val="2"/>
            <w:vAlign w:val="center"/>
          </w:tcPr>
          <w:p w:rsidR="00E17696" w:rsidRPr="00212874" w:rsidRDefault="00E17696" w:rsidP="008E26D8">
            <w:pPr>
              <w:widowControl w:val="0"/>
              <w:tabs>
                <w:tab w:val="left" w:pos="555"/>
              </w:tabs>
              <w:autoSpaceDE w:val="0"/>
              <w:autoSpaceDN w:val="0"/>
              <w:adjustRightInd w:val="0"/>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Показания приборов (узлов) учета на начало подачи тепловой энергии</w:t>
            </w:r>
          </w:p>
        </w:tc>
        <w:tc>
          <w:tcPr>
            <w:tcW w:w="1427" w:type="dxa"/>
            <w:vAlign w:val="center"/>
          </w:tcPr>
          <w:p w:rsidR="00E17696" w:rsidRPr="00212874" w:rsidRDefault="00E17696" w:rsidP="008E26D8">
            <w:pPr>
              <w:widowControl w:val="0"/>
              <w:tabs>
                <w:tab w:val="left" w:pos="555"/>
              </w:tabs>
              <w:autoSpaceDE w:val="0"/>
              <w:autoSpaceDN w:val="0"/>
              <w:adjustRightInd w:val="0"/>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Дата очередной поверки</w:t>
            </w:r>
          </w:p>
        </w:tc>
        <w:tc>
          <w:tcPr>
            <w:tcW w:w="1017" w:type="dxa"/>
            <w:vAlign w:val="center"/>
          </w:tcPr>
          <w:p w:rsidR="00E17696" w:rsidRPr="00212874" w:rsidRDefault="00E17696" w:rsidP="008E26D8">
            <w:pPr>
              <w:widowControl w:val="0"/>
              <w:tabs>
                <w:tab w:val="left" w:pos="555"/>
              </w:tabs>
              <w:autoSpaceDE w:val="0"/>
              <w:autoSpaceDN w:val="0"/>
              <w:adjustRightInd w:val="0"/>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Дата поверки</w:t>
            </w:r>
          </w:p>
        </w:tc>
        <w:tc>
          <w:tcPr>
            <w:tcW w:w="1701" w:type="dxa"/>
            <w:vAlign w:val="center"/>
          </w:tcPr>
          <w:p w:rsidR="00E17696" w:rsidRPr="00212874" w:rsidRDefault="00E17696" w:rsidP="008E26D8">
            <w:pPr>
              <w:widowControl w:val="0"/>
              <w:tabs>
                <w:tab w:val="left" w:pos="555"/>
              </w:tabs>
              <w:autoSpaceDE w:val="0"/>
              <w:autoSpaceDN w:val="0"/>
              <w:adjustRightInd w:val="0"/>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Марка и заводской номер прибора учета</w:t>
            </w:r>
          </w:p>
        </w:tc>
        <w:tc>
          <w:tcPr>
            <w:tcW w:w="2184" w:type="dxa"/>
            <w:vAlign w:val="center"/>
          </w:tcPr>
          <w:p w:rsidR="00E17696" w:rsidRPr="00212874" w:rsidRDefault="00E17696" w:rsidP="008E26D8">
            <w:pPr>
              <w:widowControl w:val="0"/>
              <w:tabs>
                <w:tab w:val="left" w:pos="555"/>
              </w:tabs>
              <w:autoSpaceDE w:val="0"/>
              <w:autoSpaceDN w:val="0"/>
              <w:adjustRightInd w:val="0"/>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Наименование прибора </w:t>
            </w:r>
            <w:proofErr w:type="gramStart"/>
            <w:r w:rsidRPr="00212874">
              <w:rPr>
                <w:rFonts w:ascii="Times New Roman" w:eastAsia="Times New Roman" w:hAnsi="Times New Roman" w:cs="Times New Roman"/>
                <w:sz w:val="24"/>
                <w:szCs w:val="24"/>
              </w:rPr>
              <w:t>учета ,</w:t>
            </w:r>
            <w:proofErr w:type="gramEnd"/>
            <w:r w:rsidRPr="00212874">
              <w:rPr>
                <w:rFonts w:ascii="Times New Roman" w:eastAsia="Times New Roman" w:hAnsi="Times New Roman" w:cs="Times New Roman"/>
                <w:sz w:val="24"/>
                <w:szCs w:val="24"/>
              </w:rPr>
              <w:t xml:space="preserve"> тип прибора</w:t>
            </w:r>
          </w:p>
        </w:tc>
      </w:tr>
      <w:tr w:rsidR="00E17696" w:rsidRPr="00212874" w:rsidTr="008E26D8">
        <w:trPr>
          <w:trHeight w:val="417"/>
          <w:tblCellSpacing w:w="5" w:type="nil"/>
        </w:trPr>
        <w:tc>
          <w:tcPr>
            <w:tcW w:w="709" w:type="dxa"/>
            <w:vAlign w:val="center"/>
          </w:tcPr>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p>
        </w:tc>
        <w:tc>
          <w:tcPr>
            <w:tcW w:w="1135" w:type="dxa"/>
            <w:vAlign w:val="center"/>
          </w:tcPr>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w:t>
            </w:r>
          </w:p>
        </w:tc>
        <w:tc>
          <w:tcPr>
            <w:tcW w:w="1843" w:type="dxa"/>
            <w:vAlign w:val="center"/>
          </w:tcPr>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3</w:t>
            </w:r>
          </w:p>
        </w:tc>
        <w:tc>
          <w:tcPr>
            <w:tcW w:w="1583" w:type="dxa"/>
            <w:vAlign w:val="center"/>
          </w:tcPr>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4</w:t>
            </w:r>
          </w:p>
        </w:tc>
        <w:tc>
          <w:tcPr>
            <w:tcW w:w="1642" w:type="dxa"/>
            <w:vAlign w:val="center"/>
          </w:tcPr>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w:t>
            </w:r>
          </w:p>
        </w:tc>
        <w:tc>
          <w:tcPr>
            <w:tcW w:w="1452" w:type="dxa"/>
            <w:gridSpan w:val="2"/>
            <w:vAlign w:val="center"/>
          </w:tcPr>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6</w:t>
            </w:r>
          </w:p>
        </w:tc>
        <w:tc>
          <w:tcPr>
            <w:tcW w:w="1017" w:type="dxa"/>
            <w:vAlign w:val="center"/>
          </w:tcPr>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7</w:t>
            </w:r>
          </w:p>
        </w:tc>
        <w:tc>
          <w:tcPr>
            <w:tcW w:w="1701" w:type="dxa"/>
            <w:vAlign w:val="center"/>
          </w:tcPr>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8</w:t>
            </w:r>
          </w:p>
        </w:tc>
        <w:tc>
          <w:tcPr>
            <w:tcW w:w="2184" w:type="dxa"/>
            <w:vAlign w:val="center"/>
          </w:tcPr>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9</w:t>
            </w:r>
          </w:p>
        </w:tc>
      </w:tr>
      <w:tr w:rsidR="008E26D8" w:rsidRPr="00212874" w:rsidTr="008E26D8">
        <w:trPr>
          <w:trHeight w:val="417"/>
          <w:tblCellSpacing w:w="5" w:type="nil"/>
        </w:trPr>
        <w:tc>
          <w:tcPr>
            <w:tcW w:w="709"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135"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843"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583"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642"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452" w:type="dxa"/>
            <w:gridSpan w:val="2"/>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017"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701"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2184"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r>
      <w:tr w:rsidR="008E26D8" w:rsidRPr="00212874" w:rsidTr="008E26D8">
        <w:trPr>
          <w:trHeight w:val="417"/>
          <w:tblCellSpacing w:w="5" w:type="nil"/>
        </w:trPr>
        <w:tc>
          <w:tcPr>
            <w:tcW w:w="709"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135"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843"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583"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642"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452" w:type="dxa"/>
            <w:gridSpan w:val="2"/>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017"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1701"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c>
          <w:tcPr>
            <w:tcW w:w="2184" w:type="dxa"/>
            <w:vAlign w:val="center"/>
          </w:tcPr>
          <w:p w:rsidR="008E26D8" w:rsidRPr="00212874" w:rsidRDefault="008E26D8"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tc>
      </w:tr>
    </w:tbl>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p w:rsidR="00D172F9" w:rsidRPr="00D172F9" w:rsidRDefault="00D172F9" w:rsidP="00D172F9">
      <w:pPr>
        <w:widowControl w:val="0"/>
        <w:autoSpaceDE w:val="0"/>
        <w:autoSpaceDN w:val="0"/>
        <w:adjustRightInd w:val="0"/>
        <w:spacing w:after="0" w:line="240" w:lineRule="auto"/>
        <w:rPr>
          <w:rFonts w:ascii="Times New Roman" w:eastAsia="Times New Roman" w:hAnsi="Times New Roman" w:cs="Times New Roman"/>
          <w:b/>
          <w:bCs/>
        </w:rPr>
      </w:pPr>
      <w:bookmarkStart w:id="14" w:name="_Hlk60817099"/>
      <w:r w:rsidRPr="00D172F9">
        <w:rPr>
          <w:rFonts w:ascii="Times New Roman" w:eastAsia="Times New Roman" w:hAnsi="Times New Roman" w:cs="Times New Roman"/>
          <w:b/>
          <w:bCs/>
        </w:rPr>
        <w:t>РЕСУРСОСНАБЖАЮЩАЯ ОРГАНИЗАЦИЯ                                                                   ИСПОЛНИТЕЛЬ</w:t>
      </w:r>
    </w:p>
    <w:p w:rsidR="00D172F9" w:rsidRPr="00D172F9" w:rsidRDefault="00D172F9" w:rsidP="00D172F9">
      <w:pPr>
        <w:widowControl w:val="0"/>
        <w:autoSpaceDE w:val="0"/>
        <w:autoSpaceDN w:val="0"/>
        <w:adjustRightInd w:val="0"/>
        <w:spacing w:after="0" w:line="240" w:lineRule="auto"/>
        <w:rPr>
          <w:rFonts w:ascii="Times New Roman" w:eastAsia="Times New Roman" w:hAnsi="Times New Roman" w:cs="Times New Roman"/>
        </w:rPr>
      </w:pPr>
    </w:p>
    <w:p w:rsidR="00D172F9" w:rsidRPr="00D172F9" w:rsidRDefault="00D172F9" w:rsidP="00D172F9">
      <w:pPr>
        <w:widowControl w:val="0"/>
        <w:autoSpaceDE w:val="0"/>
        <w:autoSpaceDN w:val="0"/>
        <w:adjustRightInd w:val="0"/>
        <w:spacing w:after="0" w:line="240" w:lineRule="auto"/>
        <w:rPr>
          <w:rFonts w:ascii="Times New Roman" w:eastAsia="Times New Roman" w:hAnsi="Times New Roman" w:cs="Times New Roman"/>
        </w:rPr>
      </w:pPr>
      <w:r w:rsidRPr="00D172F9">
        <w:rPr>
          <w:rFonts w:ascii="Times New Roman" w:eastAsia="Times New Roman" w:hAnsi="Times New Roman" w:cs="Times New Roman"/>
        </w:rPr>
        <w:t>____________________ / Круглов С.В./                                                                                   __________________ /                                 /</w:t>
      </w:r>
    </w:p>
    <w:p w:rsidR="00D172F9" w:rsidRPr="00D172F9" w:rsidRDefault="00D172F9" w:rsidP="00D172F9">
      <w:pPr>
        <w:widowControl w:val="0"/>
        <w:autoSpaceDE w:val="0"/>
        <w:autoSpaceDN w:val="0"/>
        <w:adjustRightInd w:val="0"/>
        <w:spacing w:after="0" w:line="240" w:lineRule="auto"/>
        <w:rPr>
          <w:rFonts w:ascii="Times New Roman" w:eastAsia="Times New Roman" w:hAnsi="Times New Roman" w:cs="Times New Roman"/>
        </w:rPr>
      </w:pPr>
      <w:r w:rsidRPr="00D172F9">
        <w:rPr>
          <w:rFonts w:ascii="Times New Roman" w:eastAsia="Times New Roman" w:hAnsi="Times New Roman" w:cs="Times New Roman"/>
        </w:rPr>
        <w:t>подпись                              фамилия                                                                                            подпись                         фамилия</w:t>
      </w:r>
    </w:p>
    <w:p w:rsidR="00D172F9" w:rsidRPr="00D172F9" w:rsidRDefault="00D172F9" w:rsidP="00D172F9">
      <w:pPr>
        <w:widowControl w:val="0"/>
        <w:autoSpaceDE w:val="0"/>
        <w:autoSpaceDN w:val="0"/>
        <w:adjustRightInd w:val="0"/>
        <w:spacing w:after="0" w:line="240" w:lineRule="auto"/>
        <w:rPr>
          <w:rFonts w:ascii="Times New Roman" w:eastAsia="Times New Roman" w:hAnsi="Times New Roman" w:cs="Times New Roman"/>
        </w:rPr>
      </w:pPr>
      <w:r w:rsidRPr="00D172F9">
        <w:rPr>
          <w:rFonts w:ascii="Times New Roman" w:eastAsia="Times New Roman" w:hAnsi="Times New Roman" w:cs="Times New Roman"/>
        </w:rPr>
        <w:t xml:space="preserve">МП                                                                                                                                                  </w:t>
      </w:r>
      <w:proofErr w:type="spellStart"/>
      <w:r w:rsidRPr="00D172F9">
        <w:rPr>
          <w:rFonts w:ascii="Times New Roman" w:eastAsia="Times New Roman" w:hAnsi="Times New Roman" w:cs="Times New Roman"/>
        </w:rPr>
        <w:t>МП</w:t>
      </w:r>
      <w:proofErr w:type="spellEnd"/>
    </w:p>
    <w:bookmarkEnd w:id="14"/>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bookmarkStart w:id="15" w:name="_Hlk498603231"/>
    </w:p>
    <w:bookmarkEnd w:id="13"/>
    <w:bookmarkEnd w:id="15"/>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p w:rsidR="00E17696" w:rsidRPr="00212874" w:rsidRDefault="00E17696" w:rsidP="00212874">
      <w:pPr>
        <w:widowControl w:val="0"/>
        <w:tabs>
          <w:tab w:val="left" w:pos="5529"/>
        </w:tabs>
        <w:autoSpaceDE w:val="0"/>
        <w:autoSpaceDN w:val="0"/>
        <w:adjustRightInd w:val="0"/>
        <w:spacing w:after="0" w:line="240" w:lineRule="auto"/>
        <w:ind w:firstLine="284"/>
        <w:rPr>
          <w:rFonts w:ascii="Times New Roman" w:eastAsia="Times New Roman" w:hAnsi="Times New Roman" w:cs="Times New Roman"/>
          <w:sz w:val="24"/>
          <w:szCs w:val="24"/>
        </w:rPr>
      </w:pPr>
    </w:p>
    <w:p w:rsidR="00E057F1" w:rsidRPr="00212874" w:rsidRDefault="00E057F1" w:rsidP="00212874">
      <w:pPr>
        <w:spacing w:after="0" w:line="240" w:lineRule="auto"/>
        <w:jc w:val="center"/>
        <w:rPr>
          <w:rFonts w:ascii="Times New Roman" w:eastAsia="Times New Roman" w:hAnsi="Times New Roman" w:cs="Times New Roman"/>
          <w:i/>
          <w:sz w:val="24"/>
          <w:szCs w:val="24"/>
        </w:rPr>
      </w:pPr>
    </w:p>
    <w:p w:rsidR="00D172F9" w:rsidRDefault="00D172F9">
      <w:pPr>
        <w:rPr>
          <w:rFonts w:ascii="Times New Roman" w:eastAsia="Times New Roman" w:hAnsi="Times New Roman" w:cs="Times New Roman"/>
          <w:sz w:val="24"/>
          <w:szCs w:val="24"/>
        </w:rPr>
      </w:pPr>
      <w:bookmarkStart w:id="16" w:name="_Hlk498614303"/>
      <w:r>
        <w:rPr>
          <w:rFonts w:ascii="Times New Roman" w:eastAsia="Times New Roman" w:hAnsi="Times New Roman" w:cs="Times New Roman"/>
          <w:sz w:val="24"/>
          <w:szCs w:val="24"/>
        </w:rPr>
        <w:br w:type="page"/>
      </w:r>
    </w:p>
    <w:p w:rsidR="00E17696" w:rsidRPr="00212874" w:rsidRDefault="00E17696" w:rsidP="00212874">
      <w:pPr>
        <w:spacing w:after="0" w:line="240" w:lineRule="auto"/>
        <w:jc w:val="right"/>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lastRenderedPageBreak/>
        <w:t xml:space="preserve">Приложение № </w:t>
      </w:r>
      <w:r w:rsidR="00720219" w:rsidRPr="00212874">
        <w:rPr>
          <w:rFonts w:ascii="Times New Roman" w:eastAsia="Times New Roman" w:hAnsi="Times New Roman" w:cs="Times New Roman"/>
          <w:sz w:val="24"/>
          <w:szCs w:val="24"/>
        </w:rPr>
        <w:t>5</w:t>
      </w:r>
    </w:p>
    <w:p w:rsidR="00D172F9" w:rsidRPr="00D172F9" w:rsidRDefault="00D172F9" w:rsidP="00D172F9">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r w:rsidRPr="00D172F9">
        <w:rPr>
          <w:rFonts w:ascii="Times New Roman" w:eastAsia="Times New Roman" w:hAnsi="Times New Roman" w:cs="Times New Roman"/>
          <w:sz w:val="24"/>
          <w:szCs w:val="24"/>
        </w:rPr>
        <w:t xml:space="preserve">к Договору ресурсоснабжения </w:t>
      </w:r>
    </w:p>
    <w:p w:rsidR="00D172F9" w:rsidRPr="00D172F9" w:rsidRDefault="00D172F9" w:rsidP="00D172F9">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r w:rsidRPr="00D172F9">
        <w:rPr>
          <w:rFonts w:ascii="Times New Roman" w:eastAsia="Times New Roman" w:hAnsi="Times New Roman" w:cs="Times New Roman"/>
          <w:sz w:val="24"/>
          <w:szCs w:val="24"/>
        </w:rPr>
        <w:t xml:space="preserve">от «01» января 2021г.  № </w:t>
      </w:r>
      <w:r w:rsidRPr="00D172F9">
        <w:rPr>
          <w:rFonts w:ascii="Times New Roman" w:eastAsia="Times New Roman" w:hAnsi="Times New Roman" w:cs="Times New Roman"/>
          <w:color w:val="FF0000"/>
          <w:sz w:val="24"/>
          <w:szCs w:val="24"/>
        </w:rPr>
        <w:t>ОЗ/2-ОДН-000</w:t>
      </w:r>
    </w:p>
    <w:p w:rsidR="00E17696" w:rsidRPr="008E26D8" w:rsidRDefault="00E17696" w:rsidP="00212874">
      <w:pPr>
        <w:spacing w:after="0" w:line="240" w:lineRule="auto"/>
        <w:ind w:right="-5"/>
        <w:jc w:val="right"/>
        <w:rPr>
          <w:rFonts w:ascii="Times New Roman" w:eastAsia="Times New Roman" w:hAnsi="Times New Roman" w:cs="Times New Roman"/>
          <w:sz w:val="24"/>
          <w:szCs w:val="24"/>
        </w:rPr>
      </w:pPr>
    </w:p>
    <w:p w:rsidR="00E17696" w:rsidRPr="008E26D8" w:rsidRDefault="00E17696" w:rsidP="002128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26D8">
        <w:rPr>
          <w:rFonts w:ascii="Times New Roman" w:eastAsia="Times New Roman" w:hAnsi="Times New Roman" w:cs="Times New Roman"/>
          <w:sz w:val="24"/>
          <w:szCs w:val="24"/>
        </w:rPr>
        <w:t>Информация (сведения)</w:t>
      </w:r>
    </w:p>
    <w:p w:rsidR="00E17696" w:rsidRPr="008E26D8" w:rsidRDefault="00E17696" w:rsidP="002128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26D8">
        <w:rPr>
          <w:rFonts w:ascii="Times New Roman" w:eastAsia="Times New Roman" w:hAnsi="Times New Roman" w:cs="Times New Roman"/>
          <w:sz w:val="24"/>
          <w:szCs w:val="24"/>
        </w:rPr>
        <w:t xml:space="preserve">о показаниях </w:t>
      </w:r>
      <w:proofErr w:type="gramStart"/>
      <w:r w:rsidRPr="008E26D8">
        <w:rPr>
          <w:rFonts w:ascii="Times New Roman" w:eastAsia="Times New Roman" w:hAnsi="Times New Roman" w:cs="Times New Roman"/>
          <w:sz w:val="24"/>
          <w:szCs w:val="24"/>
        </w:rPr>
        <w:t>индивидуальных  (</w:t>
      </w:r>
      <w:proofErr w:type="gramEnd"/>
      <w:r w:rsidRPr="008E26D8">
        <w:rPr>
          <w:rFonts w:ascii="Times New Roman" w:eastAsia="Times New Roman" w:hAnsi="Times New Roman" w:cs="Times New Roman"/>
          <w:sz w:val="24"/>
          <w:szCs w:val="24"/>
        </w:rPr>
        <w:t>квартирных) приборов учета горячей воды</w:t>
      </w:r>
    </w:p>
    <w:p w:rsidR="00E17696" w:rsidRPr="00212874" w:rsidRDefault="00E17696" w:rsidP="00212874">
      <w:pPr>
        <w:widowControl w:val="0"/>
        <w:autoSpaceDE w:val="0"/>
        <w:autoSpaceDN w:val="0"/>
        <w:adjustRightInd w:val="0"/>
        <w:spacing w:after="0" w:line="240" w:lineRule="auto"/>
        <w:rPr>
          <w:rFonts w:ascii="Times New Roman" w:eastAsia="Times New Roman" w:hAnsi="Times New Roman" w:cs="Times New Roman"/>
          <w:sz w:val="24"/>
          <w:szCs w:val="24"/>
        </w:rPr>
      </w:pPr>
    </w:p>
    <w:p w:rsidR="00E17696" w:rsidRPr="00212874" w:rsidRDefault="008E26D8" w:rsidP="0021287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7696" w:rsidRPr="00212874">
        <w:rPr>
          <w:rFonts w:ascii="Times New Roman" w:eastAsia="Times New Roman" w:hAnsi="Times New Roman" w:cs="Times New Roman"/>
          <w:sz w:val="24"/>
          <w:szCs w:val="24"/>
        </w:rPr>
        <w:t>за период с _____________ по ______________.</w:t>
      </w:r>
    </w:p>
    <w:p w:rsidR="00E17696" w:rsidRPr="00212874" w:rsidRDefault="008E26D8" w:rsidP="0021287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7696" w:rsidRPr="00212874">
        <w:rPr>
          <w:rFonts w:ascii="Times New Roman" w:eastAsia="Times New Roman" w:hAnsi="Times New Roman" w:cs="Times New Roman"/>
          <w:sz w:val="24"/>
          <w:szCs w:val="24"/>
        </w:rPr>
        <w:t>договор № ______________ от «___» ___________________ 20__г.</w:t>
      </w:r>
    </w:p>
    <w:p w:rsidR="00E17696" w:rsidRPr="00212874" w:rsidRDefault="008E26D8" w:rsidP="0021287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7696" w:rsidRPr="00212874">
        <w:rPr>
          <w:rFonts w:ascii="Times New Roman" w:eastAsia="Times New Roman" w:hAnsi="Times New Roman" w:cs="Times New Roman"/>
          <w:sz w:val="24"/>
          <w:szCs w:val="24"/>
        </w:rPr>
        <w:t>Наименование ИСПОЛНИТЕЛЯ______________________________________________________</w:t>
      </w:r>
    </w:p>
    <w:p w:rsidR="00E17696" w:rsidRPr="00212874" w:rsidRDefault="00E17696" w:rsidP="00212874">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915" w:type="dxa"/>
        <w:tblInd w:w="1683" w:type="dxa"/>
        <w:tblLayout w:type="fixed"/>
        <w:tblCellMar>
          <w:left w:w="40" w:type="dxa"/>
          <w:right w:w="40" w:type="dxa"/>
        </w:tblCellMar>
        <w:tblLook w:val="0000" w:firstRow="0" w:lastRow="0" w:firstColumn="0" w:lastColumn="0" w:noHBand="0" w:noVBand="0"/>
      </w:tblPr>
      <w:tblGrid>
        <w:gridCol w:w="1600"/>
        <w:gridCol w:w="1440"/>
        <w:gridCol w:w="1460"/>
        <w:gridCol w:w="1986"/>
        <w:gridCol w:w="4429"/>
      </w:tblGrid>
      <w:tr w:rsidR="00E17696" w:rsidRPr="00212874" w:rsidTr="00E057F1">
        <w:trPr>
          <w:trHeight w:hRule="exact" w:val="707"/>
        </w:trPr>
        <w:tc>
          <w:tcPr>
            <w:tcW w:w="10915" w:type="dxa"/>
            <w:gridSpan w:val="5"/>
            <w:tcBorders>
              <w:top w:val="single" w:sz="4" w:space="0" w:color="auto"/>
              <w:bottom w:val="single" w:sz="4" w:space="0" w:color="auto"/>
            </w:tcBorders>
            <w:vAlign w:val="center"/>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Горячее водоснабжение</w:t>
            </w:r>
          </w:p>
        </w:tc>
      </w:tr>
      <w:tr w:rsidR="00E17696" w:rsidRPr="00212874" w:rsidTr="00E057F1">
        <w:trPr>
          <w:trHeight w:hRule="exact" w:val="680"/>
        </w:trPr>
        <w:tc>
          <w:tcPr>
            <w:tcW w:w="1600" w:type="dxa"/>
            <w:vMerge w:val="restart"/>
            <w:tcBorders>
              <w:top w:val="single" w:sz="4" w:space="0" w:color="auto"/>
              <w:left w:val="single" w:sz="4" w:space="0" w:color="auto"/>
              <w:bottom w:val="single" w:sz="4" w:space="0" w:color="auto"/>
              <w:right w:val="single" w:sz="4" w:space="0" w:color="auto"/>
            </w:tcBorders>
            <w:vAlign w:val="center"/>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Место установки/ марка прибора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Номер счетчика</w:t>
            </w:r>
          </w:p>
        </w:tc>
        <w:tc>
          <w:tcPr>
            <w:tcW w:w="3446" w:type="dxa"/>
            <w:gridSpan w:val="2"/>
            <w:tcBorders>
              <w:top w:val="single" w:sz="4" w:space="0" w:color="auto"/>
              <w:left w:val="single" w:sz="4" w:space="0" w:color="auto"/>
              <w:bottom w:val="single" w:sz="4" w:space="0" w:color="auto"/>
              <w:right w:val="single" w:sz="4" w:space="0" w:color="auto"/>
            </w:tcBorders>
            <w:vAlign w:val="center"/>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Показание счетчика /ГВС/</w:t>
            </w:r>
          </w:p>
        </w:tc>
        <w:tc>
          <w:tcPr>
            <w:tcW w:w="4429" w:type="dxa"/>
            <w:tcBorders>
              <w:top w:val="single" w:sz="4" w:space="0" w:color="auto"/>
              <w:left w:val="single" w:sz="4" w:space="0" w:color="auto"/>
              <w:bottom w:val="single" w:sz="4" w:space="0" w:color="auto"/>
              <w:right w:val="single" w:sz="4" w:space="0" w:color="auto"/>
            </w:tcBorders>
            <w:vAlign w:val="center"/>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Количество</w:t>
            </w:r>
          </w:p>
        </w:tc>
      </w:tr>
      <w:tr w:rsidR="00E17696" w:rsidRPr="00212874" w:rsidTr="00E057F1">
        <w:trPr>
          <w:trHeight w:val="578"/>
        </w:trPr>
        <w:tc>
          <w:tcPr>
            <w:tcW w:w="1600" w:type="dxa"/>
            <w:vMerge/>
            <w:tcBorders>
              <w:top w:val="single" w:sz="4" w:space="0" w:color="auto"/>
              <w:left w:val="single" w:sz="4" w:space="0" w:color="auto"/>
              <w:bottom w:val="single" w:sz="4" w:space="0" w:color="auto"/>
              <w:right w:val="single" w:sz="4" w:space="0" w:color="auto"/>
            </w:tcBorders>
            <w:vAlign w:val="center"/>
          </w:tcPr>
          <w:p w:rsidR="00E17696" w:rsidRPr="00212874" w:rsidRDefault="00E17696" w:rsidP="00212874">
            <w:pPr>
              <w:spacing w:after="0" w:line="240" w:lineRule="auto"/>
              <w:jc w:val="center"/>
              <w:rPr>
                <w:rFonts w:ascii="Times New Roman" w:eastAsia="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17696" w:rsidRPr="00212874" w:rsidRDefault="00E17696" w:rsidP="00212874">
            <w:pPr>
              <w:spacing w:after="0" w:line="240" w:lineRule="auto"/>
              <w:jc w:val="center"/>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предыдущее</w:t>
            </w:r>
          </w:p>
        </w:tc>
        <w:tc>
          <w:tcPr>
            <w:tcW w:w="1986" w:type="dxa"/>
            <w:tcBorders>
              <w:top w:val="single" w:sz="4" w:space="0" w:color="auto"/>
              <w:left w:val="single" w:sz="4" w:space="0" w:color="auto"/>
              <w:bottom w:val="single" w:sz="4" w:space="0" w:color="auto"/>
              <w:right w:val="single" w:sz="4" w:space="0" w:color="auto"/>
            </w:tcBorders>
            <w:vAlign w:val="center"/>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текущее</w:t>
            </w:r>
          </w:p>
        </w:tc>
        <w:tc>
          <w:tcPr>
            <w:tcW w:w="4429" w:type="dxa"/>
            <w:tcBorders>
              <w:top w:val="single" w:sz="4" w:space="0" w:color="auto"/>
              <w:left w:val="single" w:sz="4" w:space="0" w:color="auto"/>
              <w:bottom w:val="single" w:sz="4" w:space="0" w:color="auto"/>
              <w:right w:val="single" w:sz="4" w:space="0" w:color="auto"/>
            </w:tcBorders>
            <w:vAlign w:val="center"/>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израсходованной горячей воды, м куб</w:t>
            </w:r>
          </w:p>
        </w:tc>
      </w:tr>
      <w:tr w:rsidR="00E17696" w:rsidRPr="00212874" w:rsidTr="00E057F1">
        <w:trPr>
          <w:trHeight w:hRule="exact" w:val="253"/>
        </w:trPr>
        <w:tc>
          <w:tcPr>
            <w:tcW w:w="1600"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2</w:t>
            </w:r>
          </w:p>
        </w:tc>
        <w:tc>
          <w:tcPr>
            <w:tcW w:w="1460"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4</w:t>
            </w:r>
          </w:p>
        </w:tc>
        <w:tc>
          <w:tcPr>
            <w:tcW w:w="4429"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5</w:t>
            </w:r>
          </w:p>
        </w:tc>
      </w:tr>
      <w:tr w:rsidR="00E17696" w:rsidRPr="00212874" w:rsidTr="00E057F1">
        <w:trPr>
          <w:trHeight w:val="345"/>
        </w:trPr>
        <w:tc>
          <w:tcPr>
            <w:tcW w:w="1600"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p>
        </w:tc>
        <w:tc>
          <w:tcPr>
            <w:tcW w:w="4429"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p>
        </w:tc>
      </w:tr>
      <w:tr w:rsidR="00E17696" w:rsidRPr="00212874" w:rsidTr="00E057F1">
        <w:trPr>
          <w:trHeight w:val="345"/>
        </w:trPr>
        <w:tc>
          <w:tcPr>
            <w:tcW w:w="6486" w:type="dxa"/>
            <w:gridSpan w:val="4"/>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Итого расход горячей воды </w:t>
            </w:r>
          </w:p>
        </w:tc>
        <w:tc>
          <w:tcPr>
            <w:tcW w:w="4429" w:type="dxa"/>
            <w:tcBorders>
              <w:top w:val="single" w:sz="4" w:space="0" w:color="auto"/>
              <w:left w:val="single" w:sz="4" w:space="0" w:color="auto"/>
              <w:bottom w:val="single" w:sz="4" w:space="0" w:color="auto"/>
              <w:right w:val="single" w:sz="4" w:space="0" w:color="auto"/>
            </w:tcBorders>
          </w:tcPr>
          <w:p w:rsidR="00E17696" w:rsidRPr="00212874" w:rsidRDefault="00E17696" w:rsidP="00212874">
            <w:pPr>
              <w:spacing w:after="0" w:line="240" w:lineRule="auto"/>
              <w:jc w:val="center"/>
              <w:rPr>
                <w:rFonts w:ascii="Times New Roman" w:eastAsia="Times New Roman" w:hAnsi="Times New Roman" w:cs="Times New Roman"/>
                <w:sz w:val="24"/>
                <w:szCs w:val="24"/>
              </w:rPr>
            </w:pPr>
          </w:p>
        </w:tc>
      </w:tr>
    </w:tbl>
    <w:p w:rsidR="00E17696" w:rsidRPr="00212874" w:rsidRDefault="00E17696" w:rsidP="00212874">
      <w:pPr>
        <w:spacing w:after="0" w:line="240" w:lineRule="auto"/>
        <w:jc w:val="right"/>
        <w:rPr>
          <w:rFonts w:ascii="Times New Roman" w:eastAsia="Times New Roman" w:hAnsi="Times New Roman" w:cs="Times New Roman"/>
          <w:i/>
          <w:sz w:val="24"/>
          <w:szCs w:val="24"/>
        </w:rPr>
      </w:pPr>
    </w:p>
    <w:p w:rsidR="00D172F9" w:rsidRPr="00D172F9" w:rsidRDefault="00D172F9" w:rsidP="00D172F9">
      <w:pPr>
        <w:widowControl w:val="0"/>
        <w:autoSpaceDE w:val="0"/>
        <w:autoSpaceDN w:val="0"/>
        <w:adjustRightInd w:val="0"/>
        <w:spacing w:after="0" w:line="240" w:lineRule="auto"/>
        <w:rPr>
          <w:rFonts w:ascii="Times New Roman" w:eastAsia="Times New Roman" w:hAnsi="Times New Roman" w:cs="Times New Roman"/>
          <w:b/>
          <w:bCs/>
        </w:rPr>
      </w:pPr>
      <w:r w:rsidRPr="00D172F9">
        <w:rPr>
          <w:rFonts w:ascii="Times New Roman" w:eastAsia="Times New Roman" w:hAnsi="Times New Roman" w:cs="Times New Roman"/>
          <w:b/>
          <w:bCs/>
        </w:rPr>
        <w:t>РЕСУРСОСНАБЖАЮЩАЯ ОРГАНИЗАЦИЯ                                                                   ИСПОЛНИТЕЛЬ</w:t>
      </w:r>
    </w:p>
    <w:p w:rsidR="00D172F9" w:rsidRPr="00D172F9" w:rsidRDefault="00D172F9" w:rsidP="00D172F9">
      <w:pPr>
        <w:widowControl w:val="0"/>
        <w:autoSpaceDE w:val="0"/>
        <w:autoSpaceDN w:val="0"/>
        <w:adjustRightInd w:val="0"/>
        <w:spacing w:after="0" w:line="240" w:lineRule="auto"/>
        <w:rPr>
          <w:rFonts w:ascii="Times New Roman" w:eastAsia="Times New Roman" w:hAnsi="Times New Roman" w:cs="Times New Roman"/>
        </w:rPr>
      </w:pPr>
    </w:p>
    <w:p w:rsidR="00D172F9" w:rsidRPr="00D172F9" w:rsidRDefault="00D172F9" w:rsidP="00D172F9">
      <w:pPr>
        <w:widowControl w:val="0"/>
        <w:autoSpaceDE w:val="0"/>
        <w:autoSpaceDN w:val="0"/>
        <w:adjustRightInd w:val="0"/>
        <w:spacing w:after="0" w:line="240" w:lineRule="auto"/>
        <w:rPr>
          <w:rFonts w:ascii="Times New Roman" w:eastAsia="Times New Roman" w:hAnsi="Times New Roman" w:cs="Times New Roman"/>
        </w:rPr>
      </w:pPr>
      <w:r w:rsidRPr="00D172F9">
        <w:rPr>
          <w:rFonts w:ascii="Times New Roman" w:eastAsia="Times New Roman" w:hAnsi="Times New Roman" w:cs="Times New Roman"/>
        </w:rPr>
        <w:t>____________________ / Круглов С.В./                                                                                   __________________ /                                 /</w:t>
      </w:r>
    </w:p>
    <w:p w:rsidR="00D172F9" w:rsidRPr="00D172F9" w:rsidRDefault="00D172F9" w:rsidP="00D172F9">
      <w:pPr>
        <w:widowControl w:val="0"/>
        <w:autoSpaceDE w:val="0"/>
        <w:autoSpaceDN w:val="0"/>
        <w:adjustRightInd w:val="0"/>
        <w:spacing w:after="0" w:line="240" w:lineRule="auto"/>
        <w:rPr>
          <w:rFonts w:ascii="Times New Roman" w:eastAsia="Times New Roman" w:hAnsi="Times New Roman" w:cs="Times New Roman"/>
        </w:rPr>
      </w:pPr>
      <w:r w:rsidRPr="00D172F9">
        <w:rPr>
          <w:rFonts w:ascii="Times New Roman" w:eastAsia="Times New Roman" w:hAnsi="Times New Roman" w:cs="Times New Roman"/>
        </w:rPr>
        <w:t>подпись                              фамилия                                                                                            подпись                         фамилия</w:t>
      </w:r>
    </w:p>
    <w:p w:rsidR="00D172F9" w:rsidRPr="00D172F9" w:rsidRDefault="00D172F9" w:rsidP="00D172F9">
      <w:pPr>
        <w:widowControl w:val="0"/>
        <w:autoSpaceDE w:val="0"/>
        <w:autoSpaceDN w:val="0"/>
        <w:adjustRightInd w:val="0"/>
        <w:spacing w:after="0" w:line="240" w:lineRule="auto"/>
        <w:rPr>
          <w:rFonts w:ascii="Times New Roman" w:eastAsia="Times New Roman" w:hAnsi="Times New Roman" w:cs="Times New Roman"/>
        </w:rPr>
      </w:pPr>
      <w:r w:rsidRPr="00D172F9">
        <w:rPr>
          <w:rFonts w:ascii="Times New Roman" w:eastAsia="Times New Roman" w:hAnsi="Times New Roman" w:cs="Times New Roman"/>
        </w:rPr>
        <w:t xml:space="preserve">МП                                                                                                                                                  </w:t>
      </w:r>
      <w:proofErr w:type="spellStart"/>
      <w:r w:rsidRPr="00D172F9">
        <w:rPr>
          <w:rFonts w:ascii="Times New Roman" w:eastAsia="Times New Roman" w:hAnsi="Times New Roman" w:cs="Times New Roman"/>
        </w:rPr>
        <w:t>МП</w:t>
      </w:r>
      <w:proofErr w:type="spellEnd"/>
    </w:p>
    <w:p w:rsidR="00E17696" w:rsidRPr="00D172F9" w:rsidRDefault="00E17696" w:rsidP="00212874">
      <w:pPr>
        <w:spacing w:after="0" w:line="240" w:lineRule="auto"/>
        <w:jc w:val="right"/>
        <w:rPr>
          <w:rFonts w:ascii="Times New Roman" w:eastAsia="Times New Roman" w:hAnsi="Times New Roman" w:cs="Times New Roman"/>
          <w:iCs/>
          <w:sz w:val="24"/>
          <w:szCs w:val="24"/>
        </w:rPr>
      </w:pPr>
    </w:p>
    <w:p w:rsidR="00E17696" w:rsidRPr="00212874" w:rsidRDefault="00E17696" w:rsidP="00212874">
      <w:pPr>
        <w:spacing w:after="0" w:line="240" w:lineRule="auto"/>
        <w:jc w:val="right"/>
        <w:rPr>
          <w:rFonts w:ascii="Times New Roman" w:eastAsia="Times New Roman" w:hAnsi="Times New Roman" w:cs="Times New Roman"/>
          <w:i/>
          <w:sz w:val="24"/>
          <w:szCs w:val="24"/>
        </w:rPr>
      </w:pPr>
    </w:p>
    <w:p w:rsidR="00E17696" w:rsidRPr="008E26D8" w:rsidRDefault="00E17696" w:rsidP="00212874">
      <w:pPr>
        <w:spacing w:after="0" w:line="240" w:lineRule="auto"/>
        <w:jc w:val="right"/>
        <w:rPr>
          <w:rFonts w:ascii="Times New Roman" w:eastAsia="Times New Roman" w:hAnsi="Times New Roman" w:cs="Times New Roman"/>
          <w:iCs/>
          <w:sz w:val="24"/>
          <w:szCs w:val="24"/>
        </w:rPr>
      </w:pPr>
    </w:p>
    <w:p w:rsidR="00D172F9" w:rsidRDefault="00D172F9">
      <w:pPr>
        <w:rPr>
          <w:rFonts w:ascii="Times New Roman" w:eastAsia="Times New Roman" w:hAnsi="Times New Roman" w:cs="Times New Roman"/>
          <w:sz w:val="24"/>
          <w:szCs w:val="24"/>
        </w:rPr>
      </w:pPr>
      <w:bookmarkStart w:id="17" w:name="_Hlk498614109"/>
      <w:bookmarkEnd w:id="16"/>
      <w:r>
        <w:rPr>
          <w:rFonts w:ascii="Times New Roman" w:eastAsia="Times New Roman" w:hAnsi="Times New Roman" w:cs="Times New Roman"/>
          <w:sz w:val="24"/>
          <w:szCs w:val="24"/>
        </w:rPr>
        <w:br w:type="page"/>
      </w:r>
    </w:p>
    <w:p w:rsidR="00E17696" w:rsidRPr="008E26D8" w:rsidRDefault="00E17696" w:rsidP="00212874">
      <w:pPr>
        <w:spacing w:after="0" w:line="240" w:lineRule="auto"/>
        <w:jc w:val="right"/>
        <w:rPr>
          <w:rFonts w:ascii="Times New Roman" w:eastAsia="Times New Roman" w:hAnsi="Times New Roman" w:cs="Times New Roman"/>
          <w:sz w:val="24"/>
          <w:szCs w:val="24"/>
        </w:rPr>
      </w:pPr>
      <w:r w:rsidRPr="008E26D8">
        <w:rPr>
          <w:rFonts w:ascii="Times New Roman" w:eastAsia="Times New Roman" w:hAnsi="Times New Roman" w:cs="Times New Roman"/>
          <w:sz w:val="24"/>
          <w:szCs w:val="24"/>
        </w:rPr>
        <w:lastRenderedPageBreak/>
        <w:t xml:space="preserve">Приложение № </w:t>
      </w:r>
      <w:r w:rsidR="00720219" w:rsidRPr="008E26D8">
        <w:rPr>
          <w:rFonts w:ascii="Times New Roman" w:eastAsia="Times New Roman" w:hAnsi="Times New Roman" w:cs="Times New Roman"/>
          <w:sz w:val="24"/>
          <w:szCs w:val="24"/>
        </w:rPr>
        <w:t>6</w:t>
      </w:r>
    </w:p>
    <w:p w:rsidR="00D172F9" w:rsidRPr="00D172F9" w:rsidRDefault="00D172F9" w:rsidP="00D172F9">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r w:rsidRPr="00D172F9">
        <w:rPr>
          <w:rFonts w:ascii="Times New Roman" w:eastAsia="Times New Roman" w:hAnsi="Times New Roman" w:cs="Times New Roman"/>
          <w:sz w:val="24"/>
          <w:szCs w:val="24"/>
        </w:rPr>
        <w:t xml:space="preserve">к Договору ресурсоснабжения </w:t>
      </w:r>
    </w:p>
    <w:p w:rsidR="00D172F9" w:rsidRPr="00D172F9" w:rsidRDefault="00D172F9" w:rsidP="00D172F9">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r w:rsidRPr="00D172F9">
        <w:rPr>
          <w:rFonts w:ascii="Times New Roman" w:eastAsia="Times New Roman" w:hAnsi="Times New Roman" w:cs="Times New Roman"/>
          <w:sz w:val="24"/>
          <w:szCs w:val="24"/>
        </w:rPr>
        <w:t xml:space="preserve">от «01» января 2021г.  № </w:t>
      </w:r>
      <w:r w:rsidRPr="00D172F9">
        <w:rPr>
          <w:rFonts w:ascii="Times New Roman" w:eastAsia="Times New Roman" w:hAnsi="Times New Roman" w:cs="Times New Roman"/>
          <w:color w:val="FF0000"/>
          <w:sz w:val="24"/>
          <w:szCs w:val="24"/>
        </w:rPr>
        <w:t>ОЗ/2-ОДН-000</w:t>
      </w:r>
    </w:p>
    <w:p w:rsidR="00E17696" w:rsidRPr="00B60CC2" w:rsidRDefault="00E17696" w:rsidP="00212874">
      <w:pPr>
        <w:spacing w:after="0" w:line="240" w:lineRule="auto"/>
        <w:jc w:val="right"/>
        <w:rPr>
          <w:rFonts w:ascii="Times New Roman" w:eastAsia="Times New Roman" w:hAnsi="Times New Roman" w:cs="Times New Roman"/>
          <w:b/>
          <w:sz w:val="20"/>
          <w:szCs w:val="20"/>
        </w:rPr>
      </w:pPr>
    </w:p>
    <w:p w:rsidR="00E17696" w:rsidRPr="008E26D8" w:rsidRDefault="00E17696" w:rsidP="00212874">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bookmarkStart w:id="18" w:name="OLE_LINK1"/>
      <w:bookmarkStart w:id="19" w:name="OLE_LINK2"/>
      <w:r w:rsidRPr="008E26D8">
        <w:rPr>
          <w:rFonts w:ascii="Times New Roman" w:eastAsia="Times New Roman" w:hAnsi="Times New Roman" w:cs="Times New Roman"/>
          <w:bCs/>
          <w:iCs/>
          <w:sz w:val="24"/>
          <w:szCs w:val="24"/>
        </w:rPr>
        <w:t>Информация (сведения)</w:t>
      </w:r>
    </w:p>
    <w:p w:rsidR="00E17696" w:rsidRPr="008E26D8" w:rsidRDefault="00E17696" w:rsidP="00212874">
      <w:pPr>
        <w:widowControl w:val="0"/>
        <w:autoSpaceDE w:val="0"/>
        <w:autoSpaceDN w:val="0"/>
        <w:adjustRightInd w:val="0"/>
        <w:spacing w:after="0" w:line="240" w:lineRule="auto"/>
        <w:jc w:val="center"/>
        <w:rPr>
          <w:rFonts w:ascii="Times New Roman" w:eastAsia="Times New Roman" w:hAnsi="Times New Roman" w:cs="Times New Roman"/>
          <w:bCs/>
          <w:iCs/>
          <w:sz w:val="24"/>
          <w:szCs w:val="24"/>
        </w:rPr>
      </w:pPr>
      <w:r w:rsidRPr="008E26D8">
        <w:rPr>
          <w:rFonts w:ascii="Times New Roman" w:eastAsia="Times New Roman" w:hAnsi="Times New Roman" w:cs="Times New Roman"/>
          <w:bCs/>
          <w:iCs/>
          <w:sz w:val="24"/>
          <w:szCs w:val="24"/>
        </w:rPr>
        <w:t>об объемах горячей воды, поставленной в жилые помещения многоквартирного дома, не оборудованные коллективными (общедомовыми) приборами учета</w:t>
      </w:r>
    </w:p>
    <w:bookmarkEnd w:id="18"/>
    <w:bookmarkEnd w:id="19"/>
    <w:p w:rsidR="00E17696" w:rsidRPr="00B60CC2" w:rsidRDefault="00E17696" w:rsidP="0021287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17696" w:rsidRPr="008E26D8" w:rsidRDefault="00E17696" w:rsidP="00212874">
      <w:pPr>
        <w:widowControl w:val="0"/>
        <w:autoSpaceDE w:val="0"/>
        <w:autoSpaceDN w:val="0"/>
        <w:adjustRightInd w:val="0"/>
        <w:spacing w:after="0" w:line="240" w:lineRule="auto"/>
        <w:rPr>
          <w:rFonts w:ascii="Times New Roman" w:eastAsia="Times New Roman" w:hAnsi="Times New Roman" w:cs="Times New Roman"/>
          <w:sz w:val="24"/>
          <w:szCs w:val="24"/>
        </w:rPr>
      </w:pPr>
      <w:r w:rsidRPr="008E26D8">
        <w:rPr>
          <w:rFonts w:ascii="Times New Roman" w:eastAsia="Times New Roman" w:hAnsi="Times New Roman" w:cs="Times New Roman"/>
          <w:sz w:val="24"/>
          <w:szCs w:val="24"/>
        </w:rPr>
        <w:t>за период с _____________ по ______________.</w:t>
      </w:r>
    </w:p>
    <w:p w:rsidR="00E17696" w:rsidRPr="008E26D8" w:rsidRDefault="00E17696" w:rsidP="00212874">
      <w:pPr>
        <w:widowControl w:val="0"/>
        <w:autoSpaceDE w:val="0"/>
        <w:autoSpaceDN w:val="0"/>
        <w:adjustRightInd w:val="0"/>
        <w:spacing w:after="0" w:line="240" w:lineRule="auto"/>
        <w:rPr>
          <w:rFonts w:ascii="Times New Roman" w:eastAsia="Times New Roman" w:hAnsi="Times New Roman" w:cs="Times New Roman"/>
          <w:sz w:val="24"/>
          <w:szCs w:val="24"/>
        </w:rPr>
      </w:pPr>
      <w:r w:rsidRPr="008E26D8">
        <w:rPr>
          <w:rFonts w:ascii="Times New Roman" w:eastAsia="Times New Roman" w:hAnsi="Times New Roman" w:cs="Times New Roman"/>
          <w:sz w:val="24"/>
          <w:szCs w:val="24"/>
        </w:rPr>
        <w:t>договор № ______________ от «___» ___________________ 20__г.</w:t>
      </w:r>
    </w:p>
    <w:p w:rsidR="00E17696" w:rsidRPr="008E26D8" w:rsidRDefault="00E17696" w:rsidP="00212874">
      <w:pPr>
        <w:widowControl w:val="0"/>
        <w:autoSpaceDE w:val="0"/>
        <w:autoSpaceDN w:val="0"/>
        <w:adjustRightInd w:val="0"/>
        <w:spacing w:after="0" w:line="240" w:lineRule="auto"/>
        <w:rPr>
          <w:rFonts w:ascii="Times New Roman" w:eastAsia="Times New Roman" w:hAnsi="Times New Roman" w:cs="Times New Roman"/>
          <w:sz w:val="24"/>
          <w:szCs w:val="24"/>
        </w:rPr>
      </w:pPr>
      <w:r w:rsidRPr="008E26D8">
        <w:rPr>
          <w:rFonts w:ascii="Times New Roman" w:eastAsia="Times New Roman" w:hAnsi="Times New Roman" w:cs="Times New Roman"/>
          <w:sz w:val="24"/>
          <w:szCs w:val="24"/>
        </w:rPr>
        <w:t>Наименование ИСПОЛНИТЕЛЬ______________________________________________________</w:t>
      </w:r>
    </w:p>
    <w:tbl>
      <w:tblPr>
        <w:tblpPr w:leftFromText="180" w:rightFromText="180" w:vertAnchor="text" w:horzAnchor="page" w:tblpX="1546" w:tblpY="94"/>
        <w:tblW w:w="13974" w:type="dxa"/>
        <w:tblLayout w:type="fixed"/>
        <w:tblLook w:val="04A0" w:firstRow="1" w:lastRow="0" w:firstColumn="1" w:lastColumn="0" w:noHBand="0" w:noVBand="1"/>
      </w:tblPr>
      <w:tblGrid>
        <w:gridCol w:w="1113"/>
        <w:gridCol w:w="1112"/>
        <w:gridCol w:w="1271"/>
        <w:gridCol w:w="1112"/>
        <w:gridCol w:w="1271"/>
        <w:gridCol w:w="1584"/>
        <w:gridCol w:w="953"/>
        <w:gridCol w:w="953"/>
        <w:gridCol w:w="1272"/>
        <w:gridCol w:w="1583"/>
        <w:gridCol w:w="1750"/>
      </w:tblGrid>
      <w:tr w:rsidR="008E26D8" w:rsidRPr="00B60CC2" w:rsidTr="002F4585">
        <w:trPr>
          <w:trHeight w:val="715"/>
        </w:trPr>
        <w:tc>
          <w:tcPr>
            <w:tcW w:w="1113" w:type="dxa"/>
            <w:vMerge w:val="restart"/>
            <w:tcBorders>
              <w:top w:val="single" w:sz="4" w:space="0" w:color="auto"/>
              <w:left w:val="single" w:sz="4" w:space="0" w:color="auto"/>
              <w:right w:val="single" w:sz="4" w:space="0" w:color="auto"/>
            </w:tcBorders>
            <w:vAlign w:val="center"/>
          </w:tcPr>
          <w:p w:rsidR="008E26D8" w:rsidRPr="00B60CC2" w:rsidRDefault="008E26D8" w:rsidP="008E26D8">
            <w:pPr>
              <w:spacing w:after="0" w:line="240" w:lineRule="auto"/>
              <w:jc w:val="center"/>
              <w:rPr>
                <w:rFonts w:ascii="Times New Roman" w:eastAsia="Times New Roman" w:hAnsi="Times New Roman" w:cs="Times New Roman"/>
                <w:bCs/>
                <w:sz w:val="20"/>
                <w:szCs w:val="20"/>
              </w:rPr>
            </w:pPr>
            <w:r w:rsidRPr="00B60CC2">
              <w:rPr>
                <w:rFonts w:ascii="Times New Roman" w:eastAsia="Times New Roman" w:hAnsi="Times New Roman" w:cs="Times New Roman"/>
                <w:bCs/>
                <w:sz w:val="20"/>
                <w:szCs w:val="20"/>
              </w:rPr>
              <w:t>Адрес МКД</w:t>
            </w:r>
          </w:p>
        </w:tc>
        <w:tc>
          <w:tcPr>
            <w:tcW w:w="1112" w:type="dxa"/>
            <w:vMerge w:val="restart"/>
            <w:tcBorders>
              <w:top w:val="single" w:sz="4" w:space="0" w:color="auto"/>
              <w:left w:val="single" w:sz="4" w:space="0" w:color="auto"/>
              <w:right w:val="single" w:sz="4" w:space="0" w:color="auto"/>
            </w:tcBorders>
            <w:vAlign w:val="center"/>
          </w:tcPr>
          <w:p w:rsidR="008E26D8" w:rsidRPr="00B60CC2" w:rsidRDefault="008E26D8" w:rsidP="008E26D8">
            <w:pPr>
              <w:spacing w:after="0" w:line="240" w:lineRule="auto"/>
              <w:jc w:val="center"/>
              <w:rPr>
                <w:rFonts w:ascii="Times New Roman" w:eastAsia="Times New Roman" w:hAnsi="Times New Roman" w:cs="Times New Roman"/>
                <w:bCs/>
                <w:sz w:val="20"/>
                <w:szCs w:val="20"/>
              </w:rPr>
            </w:pPr>
            <w:r w:rsidRPr="00B60CC2">
              <w:rPr>
                <w:rFonts w:ascii="Times New Roman" w:eastAsia="Times New Roman" w:hAnsi="Times New Roman" w:cs="Times New Roman"/>
                <w:bCs/>
                <w:sz w:val="20"/>
                <w:szCs w:val="20"/>
              </w:rPr>
              <w:t>Кол-во фактически проживающих ВСЕГО   чел.</w:t>
            </w:r>
          </w:p>
        </w:tc>
        <w:tc>
          <w:tcPr>
            <w:tcW w:w="1271" w:type="dxa"/>
            <w:vMerge w:val="restart"/>
            <w:tcBorders>
              <w:top w:val="single" w:sz="4" w:space="0" w:color="auto"/>
              <w:left w:val="single" w:sz="4" w:space="0" w:color="auto"/>
              <w:right w:val="single" w:sz="4" w:space="0" w:color="auto"/>
            </w:tcBorders>
            <w:vAlign w:val="center"/>
          </w:tcPr>
          <w:p w:rsidR="008E26D8" w:rsidRPr="00B60CC2" w:rsidRDefault="008E26D8" w:rsidP="008E26D8">
            <w:pPr>
              <w:spacing w:after="0" w:line="240" w:lineRule="auto"/>
              <w:jc w:val="center"/>
              <w:rPr>
                <w:rFonts w:ascii="Times New Roman" w:eastAsia="Times New Roman" w:hAnsi="Times New Roman" w:cs="Times New Roman"/>
                <w:bCs/>
                <w:sz w:val="20"/>
                <w:szCs w:val="20"/>
              </w:rPr>
            </w:pPr>
            <w:r w:rsidRPr="00B60CC2">
              <w:rPr>
                <w:rFonts w:ascii="Times New Roman" w:eastAsia="Times New Roman" w:hAnsi="Times New Roman" w:cs="Times New Roman"/>
                <w:bCs/>
                <w:sz w:val="20"/>
                <w:szCs w:val="20"/>
              </w:rPr>
              <w:t xml:space="preserve">Кол-во фактически проживающих без </w:t>
            </w:r>
            <w:proofErr w:type="gramStart"/>
            <w:r w:rsidRPr="00B60CC2">
              <w:rPr>
                <w:rFonts w:ascii="Times New Roman" w:eastAsia="Times New Roman" w:hAnsi="Times New Roman" w:cs="Times New Roman"/>
                <w:bCs/>
                <w:sz w:val="20"/>
                <w:szCs w:val="20"/>
              </w:rPr>
              <w:t>ИПУ  чел.</w:t>
            </w:r>
            <w:proofErr w:type="gramEnd"/>
          </w:p>
        </w:tc>
        <w:tc>
          <w:tcPr>
            <w:tcW w:w="1112" w:type="dxa"/>
            <w:tcBorders>
              <w:top w:val="single" w:sz="4" w:space="0" w:color="auto"/>
              <w:left w:val="single" w:sz="4" w:space="0" w:color="auto"/>
              <w:right w:val="single" w:sz="4" w:space="0" w:color="auto"/>
            </w:tcBorders>
            <w:vAlign w:val="center"/>
          </w:tcPr>
          <w:p w:rsidR="008E26D8" w:rsidRPr="00B60CC2" w:rsidRDefault="008E26D8" w:rsidP="008E26D8">
            <w:pPr>
              <w:spacing w:after="0" w:line="240" w:lineRule="auto"/>
              <w:jc w:val="center"/>
              <w:rPr>
                <w:rFonts w:ascii="Times New Roman" w:eastAsia="Times New Roman" w:hAnsi="Times New Roman" w:cs="Times New Roman"/>
                <w:bCs/>
                <w:sz w:val="20"/>
                <w:szCs w:val="20"/>
                <w:vertAlign w:val="superscript"/>
              </w:rPr>
            </w:pPr>
            <w:r w:rsidRPr="00B60CC2">
              <w:rPr>
                <w:rFonts w:ascii="Times New Roman" w:eastAsia="Times New Roman" w:hAnsi="Times New Roman" w:cs="Times New Roman"/>
                <w:bCs/>
                <w:sz w:val="20"/>
                <w:szCs w:val="20"/>
              </w:rPr>
              <w:t>Площадь мест общего пользования, м</w:t>
            </w:r>
            <w:r w:rsidRPr="00B60CC2">
              <w:rPr>
                <w:rFonts w:ascii="Times New Roman" w:eastAsia="Times New Roman" w:hAnsi="Times New Roman" w:cs="Times New Roman"/>
                <w:bCs/>
                <w:sz w:val="20"/>
                <w:szCs w:val="20"/>
                <w:vertAlign w:val="superscript"/>
              </w:rPr>
              <w:t>2</w:t>
            </w:r>
          </w:p>
        </w:tc>
        <w:tc>
          <w:tcPr>
            <w:tcW w:w="1271" w:type="dxa"/>
            <w:tcBorders>
              <w:top w:val="single" w:sz="4" w:space="0" w:color="auto"/>
              <w:left w:val="single" w:sz="4" w:space="0" w:color="auto"/>
              <w:right w:val="single" w:sz="4" w:space="0" w:color="auto"/>
            </w:tcBorders>
            <w:vAlign w:val="center"/>
          </w:tcPr>
          <w:p w:rsidR="008E26D8" w:rsidRPr="00B60CC2" w:rsidRDefault="008E26D8" w:rsidP="008E26D8">
            <w:pPr>
              <w:spacing w:after="0" w:line="240" w:lineRule="auto"/>
              <w:jc w:val="center"/>
              <w:rPr>
                <w:rFonts w:ascii="Times New Roman" w:eastAsia="Times New Roman" w:hAnsi="Times New Roman" w:cs="Times New Roman"/>
                <w:bCs/>
                <w:sz w:val="20"/>
                <w:szCs w:val="20"/>
              </w:rPr>
            </w:pPr>
            <w:r w:rsidRPr="00B60CC2">
              <w:rPr>
                <w:rFonts w:ascii="Times New Roman" w:eastAsia="Times New Roman" w:hAnsi="Times New Roman" w:cs="Times New Roman"/>
                <w:bCs/>
                <w:sz w:val="20"/>
                <w:szCs w:val="20"/>
              </w:rPr>
              <w:t>Норматив потребления на ГВС, м3/</w:t>
            </w:r>
            <w:proofErr w:type="spellStart"/>
            <w:r w:rsidRPr="00B60CC2">
              <w:rPr>
                <w:rFonts w:ascii="Times New Roman" w:eastAsia="Times New Roman" w:hAnsi="Times New Roman" w:cs="Times New Roman"/>
                <w:bCs/>
                <w:sz w:val="20"/>
                <w:szCs w:val="20"/>
              </w:rPr>
              <w:t>мес</w:t>
            </w:r>
            <w:proofErr w:type="spellEnd"/>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6D8" w:rsidRPr="00B60CC2" w:rsidRDefault="008E26D8" w:rsidP="008E26D8">
            <w:pPr>
              <w:spacing w:after="0" w:line="240" w:lineRule="auto"/>
              <w:rPr>
                <w:rFonts w:ascii="Times New Roman" w:eastAsia="Times New Roman" w:hAnsi="Times New Roman" w:cs="Times New Roman"/>
                <w:bCs/>
                <w:sz w:val="20"/>
                <w:szCs w:val="20"/>
              </w:rPr>
            </w:pPr>
            <w:r w:rsidRPr="00B60CC2">
              <w:rPr>
                <w:rFonts w:ascii="Times New Roman" w:eastAsia="Times New Roman" w:hAnsi="Times New Roman" w:cs="Times New Roman"/>
                <w:bCs/>
                <w:sz w:val="20"/>
                <w:szCs w:val="20"/>
              </w:rPr>
              <w:t>Норматив потребления на ГВС на ОДН, м</w:t>
            </w:r>
            <w:r w:rsidRPr="00B60CC2">
              <w:rPr>
                <w:rFonts w:ascii="Times New Roman" w:eastAsia="Times New Roman" w:hAnsi="Times New Roman" w:cs="Times New Roman"/>
                <w:bCs/>
                <w:sz w:val="20"/>
                <w:szCs w:val="20"/>
                <w:vertAlign w:val="superscript"/>
              </w:rPr>
              <w:t>3</w:t>
            </w:r>
            <w:r w:rsidRPr="00B60CC2">
              <w:rPr>
                <w:rFonts w:ascii="Times New Roman" w:eastAsia="Times New Roman" w:hAnsi="Times New Roman" w:cs="Times New Roman"/>
                <w:bCs/>
                <w:sz w:val="20"/>
                <w:szCs w:val="20"/>
              </w:rPr>
              <w:t>/</w:t>
            </w:r>
            <w:proofErr w:type="spellStart"/>
            <w:r w:rsidRPr="00B60CC2">
              <w:rPr>
                <w:rFonts w:ascii="Times New Roman" w:eastAsia="Times New Roman" w:hAnsi="Times New Roman" w:cs="Times New Roman"/>
                <w:bCs/>
                <w:sz w:val="20"/>
                <w:szCs w:val="20"/>
              </w:rPr>
              <w:t>мес</w:t>
            </w:r>
            <w:proofErr w:type="spellEnd"/>
          </w:p>
        </w:tc>
        <w:tc>
          <w:tcPr>
            <w:tcW w:w="6511" w:type="dxa"/>
            <w:gridSpan w:val="5"/>
            <w:tcBorders>
              <w:top w:val="single" w:sz="8" w:space="0" w:color="auto"/>
              <w:left w:val="nil"/>
              <w:bottom w:val="single" w:sz="4" w:space="0" w:color="auto"/>
              <w:right w:val="single" w:sz="8" w:space="0" w:color="000000"/>
            </w:tcBorders>
            <w:shd w:val="clear" w:color="auto" w:fill="auto"/>
            <w:vAlign w:val="center"/>
            <w:hideMark/>
          </w:tcPr>
          <w:p w:rsidR="008E26D8" w:rsidRPr="00B60CC2" w:rsidRDefault="008E26D8" w:rsidP="008E26D8">
            <w:pPr>
              <w:spacing w:after="0" w:line="240" w:lineRule="auto"/>
              <w:jc w:val="center"/>
              <w:rPr>
                <w:rFonts w:ascii="Times New Roman" w:eastAsia="Times New Roman" w:hAnsi="Times New Roman" w:cs="Times New Roman"/>
                <w:bCs/>
                <w:sz w:val="20"/>
                <w:szCs w:val="20"/>
                <w:vertAlign w:val="superscript"/>
              </w:rPr>
            </w:pPr>
            <w:r w:rsidRPr="00B60CC2">
              <w:rPr>
                <w:rFonts w:ascii="Times New Roman" w:eastAsia="Times New Roman" w:hAnsi="Times New Roman" w:cs="Times New Roman"/>
                <w:bCs/>
                <w:sz w:val="20"/>
                <w:szCs w:val="20"/>
              </w:rPr>
              <w:t>Количество потребленной горячей воды в месяц, м</w:t>
            </w:r>
            <w:r w:rsidRPr="00B60CC2">
              <w:rPr>
                <w:rFonts w:ascii="Times New Roman" w:eastAsia="Times New Roman" w:hAnsi="Times New Roman" w:cs="Times New Roman"/>
                <w:bCs/>
                <w:sz w:val="20"/>
                <w:szCs w:val="20"/>
                <w:vertAlign w:val="superscript"/>
              </w:rPr>
              <w:t>3</w:t>
            </w:r>
          </w:p>
        </w:tc>
      </w:tr>
      <w:tr w:rsidR="008E26D8" w:rsidRPr="00B60CC2" w:rsidTr="002F4585">
        <w:trPr>
          <w:trHeight w:val="407"/>
        </w:trPr>
        <w:tc>
          <w:tcPr>
            <w:tcW w:w="1113" w:type="dxa"/>
            <w:vMerge/>
            <w:tcBorders>
              <w:left w:val="single" w:sz="4" w:space="0" w:color="auto"/>
              <w:right w:val="single" w:sz="4" w:space="0" w:color="auto"/>
            </w:tcBorders>
            <w:vAlign w:val="center"/>
          </w:tcPr>
          <w:p w:rsidR="008E26D8" w:rsidRPr="00B60CC2" w:rsidRDefault="008E26D8" w:rsidP="008E26D8">
            <w:pPr>
              <w:spacing w:after="0" w:line="240" w:lineRule="auto"/>
              <w:jc w:val="center"/>
              <w:rPr>
                <w:rFonts w:ascii="Times New Roman" w:eastAsia="Times New Roman" w:hAnsi="Times New Roman" w:cs="Times New Roman"/>
                <w:b/>
                <w:bCs/>
                <w:sz w:val="20"/>
                <w:szCs w:val="20"/>
              </w:rPr>
            </w:pPr>
          </w:p>
        </w:tc>
        <w:tc>
          <w:tcPr>
            <w:tcW w:w="1112" w:type="dxa"/>
            <w:vMerge/>
            <w:tcBorders>
              <w:left w:val="single" w:sz="4" w:space="0" w:color="auto"/>
              <w:right w:val="single" w:sz="4" w:space="0" w:color="auto"/>
            </w:tcBorders>
            <w:vAlign w:val="center"/>
          </w:tcPr>
          <w:p w:rsidR="008E26D8" w:rsidRPr="00B60CC2" w:rsidRDefault="008E26D8" w:rsidP="008E26D8">
            <w:pPr>
              <w:spacing w:after="0" w:line="240" w:lineRule="auto"/>
              <w:jc w:val="center"/>
              <w:rPr>
                <w:rFonts w:ascii="Times New Roman" w:eastAsia="Times New Roman" w:hAnsi="Times New Roman" w:cs="Times New Roman"/>
                <w:b/>
                <w:bCs/>
                <w:sz w:val="20"/>
                <w:szCs w:val="20"/>
              </w:rPr>
            </w:pPr>
          </w:p>
        </w:tc>
        <w:tc>
          <w:tcPr>
            <w:tcW w:w="1271" w:type="dxa"/>
            <w:vMerge/>
            <w:tcBorders>
              <w:left w:val="single" w:sz="4" w:space="0" w:color="auto"/>
              <w:right w:val="single" w:sz="4" w:space="0" w:color="auto"/>
            </w:tcBorders>
            <w:vAlign w:val="center"/>
          </w:tcPr>
          <w:p w:rsidR="008E26D8" w:rsidRPr="00B60CC2" w:rsidRDefault="008E26D8" w:rsidP="008E26D8">
            <w:pPr>
              <w:spacing w:after="0" w:line="240" w:lineRule="auto"/>
              <w:jc w:val="center"/>
              <w:rPr>
                <w:rFonts w:ascii="Times New Roman" w:eastAsia="Times New Roman" w:hAnsi="Times New Roman" w:cs="Times New Roman"/>
                <w:b/>
                <w:bCs/>
                <w:sz w:val="20"/>
                <w:szCs w:val="20"/>
              </w:rPr>
            </w:pPr>
          </w:p>
        </w:tc>
        <w:tc>
          <w:tcPr>
            <w:tcW w:w="1112" w:type="dxa"/>
            <w:tcBorders>
              <w:left w:val="single" w:sz="4" w:space="0" w:color="auto"/>
              <w:right w:val="single" w:sz="4" w:space="0" w:color="auto"/>
            </w:tcBorders>
            <w:vAlign w:val="center"/>
          </w:tcPr>
          <w:p w:rsidR="008E26D8" w:rsidRPr="00B60CC2" w:rsidRDefault="008E26D8" w:rsidP="008E26D8">
            <w:pPr>
              <w:spacing w:after="0" w:line="240" w:lineRule="auto"/>
              <w:jc w:val="center"/>
              <w:rPr>
                <w:rFonts w:ascii="Times New Roman" w:eastAsia="Times New Roman" w:hAnsi="Times New Roman" w:cs="Times New Roman"/>
                <w:b/>
                <w:bCs/>
                <w:sz w:val="20"/>
                <w:szCs w:val="20"/>
              </w:rPr>
            </w:pPr>
          </w:p>
        </w:tc>
        <w:tc>
          <w:tcPr>
            <w:tcW w:w="1271" w:type="dxa"/>
            <w:tcBorders>
              <w:left w:val="single" w:sz="4" w:space="0" w:color="auto"/>
              <w:right w:val="single" w:sz="4" w:space="0" w:color="auto"/>
            </w:tcBorders>
            <w:vAlign w:val="center"/>
          </w:tcPr>
          <w:p w:rsidR="008E26D8" w:rsidRPr="00B60CC2" w:rsidRDefault="008E26D8" w:rsidP="008E26D8">
            <w:pPr>
              <w:spacing w:after="0" w:line="240" w:lineRule="auto"/>
              <w:jc w:val="center"/>
              <w:rPr>
                <w:rFonts w:ascii="Times New Roman" w:eastAsia="Times New Roman" w:hAnsi="Times New Roman" w:cs="Times New Roman"/>
                <w:b/>
                <w:bCs/>
                <w:sz w:val="20"/>
                <w:szCs w:val="2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953" w:type="dxa"/>
            <w:vMerge w:val="restart"/>
            <w:tcBorders>
              <w:top w:val="nil"/>
              <w:left w:val="single" w:sz="4" w:space="0" w:color="auto"/>
              <w:bottom w:val="single" w:sz="8" w:space="0" w:color="000000"/>
              <w:right w:val="single" w:sz="4" w:space="0" w:color="auto"/>
            </w:tcBorders>
            <w:shd w:val="clear" w:color="000000" w:fill="DCE6F1"/>
            <w:vAlign w:val="center"/>
            <w:hideMark/>
          </w:tcPr>
          <w:p w:rsidR="008E26D8" w:rsidRPr="00B60CC2" w:rsidRDefault="008E26D8" w:rsidP="008E26D8">
            <w:pPr>
              <w:spacing w:after="0" w:line="240" w:lineRule="auto"/>
              <w:rPr>
                <w:rFonts w:ascii="Times New Roman" w:eastAsia="Times New Roman" w:hAnsi="Times New Roman" w:cs="Times New Roman"/>
                <w:b/>
                <w:bCs/>
                <w:sz w:val="20"/>
                <w:szCs w:val="20"/>
              </w:rPr>
            </w:pPr>
            <w:r w:rsidRPr="00B60CC2">
              <w:rPr>
                <w:rFonts w:ascii="Times New Roman" w:eastAsia="Times New Roman" w:hAnsi="Times New Roman" w:cs="Times New Roman"/>
                <w:b/>
                <w:bCs/>
                <w:sz w:val="20"/>
                <w:szCs w:val="20"/>
              </w:rPr>
              <w:t>Всего</w:t>
            </w:r>
          </w:p>
        </w:tc>
        <w:tc>
          <w:tcPr>
            <w:tcW w:w="5558" w:type="dxa"/>
            <w:gridSpan w:val="4"/>
            <w:tcBorders>
              <w:top w:val="single" w:sz="4" w:space="0" w:color="auto"/>
              <w:left w:val="nil"/>
              <w:bottom w:val="single" w:sz="4" w:space="0" w:color="auto"/>
              <w:right w:val="single" w:sz="8" w:space="0" w:color="000000"/>
            </w:tcBorders>
            <w:shd w:val="clear" w:color="auto" w:fill="auto"/>
            <w:vAlign w:val="center"/>
            <w:hideMark/>
          </w:tcPr>
          <w:p w:rsidR="008E26D8" w:rsidRPr="00B60CC2" w:rsidRDefault="008E26D8" w:rsidP="008E26D8">
            <w:pPr>
              <w:spacing w:after="0" w:line="240" w:lineRule="auto"/>
              <w:jc w:val="center"/>
              <w:rPr>
                <w:rFonts w:ascii="Times New Roman" w:eastAsia="Times New Roman" w:hAnsi="Times New Roman" w:cs="Times New Roman"/>
                <w:bCs/>
                <w:sz w:val="20"/>
                <w:szCs w:val="20"/>
              </w:rPr>
            </w:pPr>
            <w:r w:rsidRPr="00B60CC2">
              <w:rPr>
                <w:rFonts w:ascii="Times New Roman" w:eastAsia="Times New Roman" w:hAnsi="Times New Roman" w:cs="Times New Roman"/>
                <w:bCs/>
                <w:sz w:val="20"/>
                <w:szCs w:val="20"/>
              </w:rPr>
              <w:t>в том числе:</w:t>
            </w:r>
          </w:p>
        </w:tc>
      </w:tr>
      <w:tr w:rsidR="008E26D8" w:rsidRPr="00B60CC2" w:rsidTr="002F4585">
        <w:trPr>
          <w:trHeight w:val="1067"/>
        </w:trPr>
        <w:tc>
          <w:tcPr>
            <w:tcW w:w="1113" w:type="dxa"/>
            <w:vMerge/>
            <w:tcBorders>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1112" w:type="dxa"/>
            <w:vMerge/>
            <w:tcBorders>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1271" w:type="dxa"/>
            <w:vMerge/>
            <w:tcBorders>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1112" w:type="dxa"/>
            <w:tcBorders>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1271" w:type="dxa"/>
            <w:tcBorders>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953" w:type="dxa"/>
            <w:vMerge/>
            <w:tcBorders>
              <w:top w:val="nil"/>
              <w:left w:val="single" w:sz="4" w:space="0" w:color="auto"/>
              <w:bottom w:val="single" w:sz="8" w:space="0" w:color="000000"/>
              <w:right w:val="single" w:sz="4" w:space="0" w:color="auto"/>
            </w:tcBorders>
            <w:vAlign w:val="center"/>
            <w:hideMark/>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953" w:type="dxa"/>
            <w:tcBorders>
              <w:top w:val="nil"/>
              <w:left w:val="nil"/>
              <w:bottom w:val="single" w:sz="8" w:space="0" w:color="auto"/>
              <w:right w:val="single" w:sz="4" w:space="0" w:color="auto"/>
            </w:tcBorders>
            <w:shd w:val="clear" w:color="auto" w:fill="auto"/>
            <w:vAlign w:val="center"/>
            <w:hideMark/>
          </w:tcPr>
          <w:p w:rsidR="008E26D8" w:rsidRPr="00B60CC2" w:rsidRDefault="008E26D8" w:rsidP="008E26D8">
            <w:pPr>
              <w:spacing w:after="0" w:line="240" w:lineRule="auto"/>
              <w:rPr>
                <w:rFonts w:ascii="Times New Roman" w:eastAsia="Times New Roman" w:hAnsi="Times New Roman" w:cs="Times New Roman"/>
                <w:bCs/>
                <w:sz w:val="20"/>
                <w:szCs w:val="20"/>
              </w:rPr>
            </w:pPr>
            <w:r w:rsidRPr="00B60CC2">
              <w:rPr>
                <w:rFonts w:ascii="Times New Roman" w:eastAsia="Times New Roman" w:hAnsi="Times New Roman" w:cs="Times New Roman"/>
                <w:bCs/>
                <w:sz w:val="20"/>
                <w:szCs w:val="20"/>
              </w:rPr>
              <w:t>ИПУ</w:t>
            </w:r>
          </w:p>
        </w:tc>
        <w:tc>
          <w:tcPr>
            <w:tcW w:w="1272" w:type="dxa"/>
            <w:tcBorders>
              <w:top w:val="nil"/>
              <w:left w:val="nil"/>
              <w:bottom w:val="single" w:sz="8" w:space="0" w:color="auto"/>
              <w:right w:val="single" w:sz="8" w:space="0" w:color="auto"/>
            </w:tcBorders>
            <w:shd w:val="clear" w:color="auto" w:fill="auto"/>
            <w:vAlign w:val="center"/>
            <w:hideMark/>
          </w:tcPr>
          <w:p w:rsidR="008E26D8" w:rsidRPr="00B60CC2" w:rsidRDefault="008E26D8" w:rsidP="008E26D8">
            <w:pPr>
              <w:spacing w:after="0" w:line="240" w:lineRule="auto"/>
              <w:rPr>
                <w:rFonts w:ascii="Times New Roman" w:eastAsia="Times New Roman" w:hAnsi="Times New Roman" w:cs="Times New Roman"/>
                <w:bCs/>
                <w:sz w:val="20"/>
                <w:szCs w:val="20"/>
              </w:rPr>
            </w:pPr>
            <w:r w:rsidRPr="00B60CC2">
              <w:rPr>
                <w:rFonts w:ascii="Times New Roman" w:eastAsia="Times New Roman" w:hAnsi="Times New Roman" w:cs="Times New Roman"/>
                <w:bCs/>
                <w:sz w:val="20"/>
                <w:szCs w:val="20"/>
              </w:rPr>
              <w:t>без ИПУ (Норматив потребления)</w:t>
            </w:r>
          </w:p>
        </w:tc>
        <w:tc>
          <w:tcPr>
            <w:tcW w:w="1583" w:type="dxa"/>
            <w:tcBorders>
              <w:top w:val="nil"/>
              <w:left w:val="nil"/>
              <w:bottom w:val="single" w:sz="8" w:space="0" w:color="auto"/>
              <w:right w:val="single" w:sz="8" w:space="0" w:color="auto"/>
            </w:tcBorders>
            <w:shd w:val="clear" w:color="auto" w:fill="auto"/>
            <w:vAlign w:val="center"/>
          </w:tcPr>
          <w:p w:rsidR="008E26D8" w:rsidRPr="00B60CC2" w:rsidRDefault="008E26D8" w:rsidP="008E26D8">
            <w:pPr>
              <w:spacing w:after="0" w:line="240" w:lineRule="auto"/>
              <w:rPr>
                <w:rFonts w:ascii="Times New Roman" w:eastAsia="Times New Roman" w:hAnsi="Times New Roman" w:cs="Times New Roman"/>
                <w:bCs/>
                <w:sz w:val="20"/>
                <w:szCs w:val="20"/>
              </w:rPr>
            </w:pPr>
            <w:r w:rsidRPr="00B60CC2">
              <w:rPr>
                <w:rFonts w:ascii="Times New Roman" w:eastAsia="Times New Roman" w:hAnsi="Times New Roman" w:cs="Times New Roman"/>
                <w:bCs/>
                <w:sz w:val="20"/>
                <w:szCs w:val="20"/>
              </w:rPr>
              <w:t>Исходя из объемов среднемесячного потребления</w:t>
            </w:r>
          </w:p>
        </w:tc>
        <w:tc>
          <w:tcPr>
            <w:tcW w:w="1748" w:type="dxa"/>
            <w:tcBorders>
              <w:top w:val="nil"/>
              <w:left w:val="nil"/>
              <w:bottom w:val="single" w:sz="8" w:space="0" w:color="auto"/>
              <w:right w:val="single" w:sz="8" w:space="0" w:color="auto"/>
            </w:tcBorders>
            <w:shd w:val="clear" w:color="auto" w:fill="auto"/>
            <w:vAlign w:val="center"/>
          </w:tcPr>
          <w:p w:rsidR="008E26D8" w:rsidRPr="00B60CC2" w:rsidRDefault="008E26D8" w:rsidP="008E26D8">
            <w:pPr>
              <w:spacing w:after="0" w:line="240" w:lineRule="auto"/>
              <w:rPr>
                <w:rFonts w:ascii="Times New Roman" w:eastAsia="Times New Roman" w:hAnsi="Times New Roman" w:cs="Times New Roman"/>
                <w:bCs/>
                <w:sz w:val="20"/>
                <w:szCs w:val="20"/>
              </w:rPr>
            </w:pPr>
            <w:r w:rsidRPr="00B60CC2">
              <w:rPr>
                <w:rFonts w:ascii="Times New Roman" w:eastAsia="Times New Roman" w:hAnsi="Times New Roman" w:cs="Times New Roman"/>
                <w:bCs/>
                <w:sz w:val="20"/>
                <w:szCs w:val="20"/>
              </w:rPr>
              <w:t>Общедомовые нужды в МКД (при наличии ИПУ)</w:t>
            </w:r>
          </w:p>
        </w:tc>
      </w:tr>
      <w:tr w:rsidR="008E26D8" w:rsidRPr="00B60CC2" w:rsidTr="002F4585">
        <w:trPr>
          <w:trHeight w:val="187"/>
        </w:trPr>
        <w:tc>
          <w:tcPr>
            <w:tcW w:w="1113" w:type="dxa"/>
            <w:tcBorders>
              <w:top w:val="single" w:sz="4" w:space="0" w:color="auto"/>
              <w:left w:val="single" w:sz="4" w:space="0" w:color="auto"/>
              <w:bottom w:val="single" w:sz="4" w:space="0" w:color="auto"/>
              <w:right w:val="single" w:sz="4" w:space="0" w:color="auto"/>
            </w:tcBorders>
            <w:shd w:val="clear" w:color="000000" w:fill="DCE6F1"/>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DCE6F1"/>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000000" w:fill="DCE6F1"/>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000000" w:fill="DCE6F1"/>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000000" w:fill="DCE6F1"/>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584" w:type="dxa"/>
            <w:tcBorders>
              <w:top w:val="single" w:sz="4" w:space="0" w:color="auto"/>
              <w:left w:val="single" w:sz="4" w:space="0" w:color="auto"/>
              <w:bottom w:val="single" w:sz="4" w:space="0" w:color="auto"/>
              <w:right w:val="single" w:sz="4" w:space="0" w:color="auto"/>
            </w:tcBorders>
            <w:shd w:val="clear" w:color="000000" w:fill="DCE6F1"/>
            <w:vAlign w:val="center"/>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953" w:type="dxa"/>
            <w:tcBorders>
              <w:top w:val="nil"/>
              <w:left w:val="single" w:sz="4" w:space="0" w:color="auto"/>
              <w:bottom w:val="single" w:sz="4" w:space="0" w:color="auto"/>
              <w:right w:val="single" w:sz="4" w:space="0" w:color="auto"/>
            </w:tcBorders>
            <w:shd w:val="clear" w:color="000000" w:fill="DCE6F1"/>
            <w:vAlign w:val="center"/>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953" w:type="dxa"/>
            <w:tcBorders>
              <w:top w:val="nil"/>
              <w:left w:val="nil"/>
              <w:bottom w:val="single" w:sz="4" w:space="0" w:color="auto"/>
              <w:right w:val="single" w:sz="4" w:space="0" w:color="auto"/>
            </w:tcBorders>
            <w:shd w:val="clear" w:color="000000" w:fill="DCE6F1"/>
            <w:vAlign w:val="center"/>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272" w:type="dxa"/>
            <w:tcBorders>
              <w:top w:val="nil"/>
              <w:left w:val="nil"/>
              <w:bottom w:val="single" w:sz="4" w:space="0" w:color="auto"/>
              <w:right w:val="single" w:sz="8" w:space="0" w:color="auto"/>
            </w:tcBorders>
            <w:shd w:val="clear" w:color="000000" w:fill="DCE6F1"/>
            <w:vAlign w:val="center"/>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583" w:type="dxa"/>
            <w:tcBorders>
              <w:top w:val="nil"/>
              <w:left w:val="nil"/>
              <w:bottom w:val="single" w:sz="4" w:space="0" w:color="auto"/>
              <w:right w:val="single" w:sz="8" w:space="0" w:color="auto"/>
            </w:tcBorders>
            <w:shd w:val="clear" w:color="000000" w:fill="DCE6F1"/>
            <w:vAlign w:val="center"/>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748" w:type="dxa"/>
            <w:tcBorders>
              <w:top w:val="nil"/>
              <w:left w:val="nil"/>
              <w:bottom w:val="single" w:sz="4" w:space="0" w:color="auto"/>
              <w:right w:val="single" w:sz="8" w:space="0" w:color="auto"/>
            </w:tcBorders>
            <w:shd w:val="clear" w:color="000000" w:fill="DCE6F1"/>
            <w:vAlign w:val="center"/>
          </w:tcPr>
          <w:p w:rsidR="008E26D8" w:rsidRPr="00B60CC2" w:rsidRDefault="008E26D8" w:rsidP="008E26D8">
            <w:pPr>
              <w:spacing w:after="0" w:line="240" w:lineRule="auto"/>
              <w:rPr>
                <w:rFonts w:ascii="Times New Roman" w:eastAsia="Times New Roman" w:hAnsi="Times New Roman" w:cs="Times New Roman"/>
                <w:i/>
                <w:iCs/>
                <w:sz w:val="20"/>
                <w:szCs w:val="20"/>
              </w:rPr>
            </w:pPr>
          </w:p>
        </w:tc>
      </w:tr>
      <w:tr w:rsidR="008E26D8" w:rsidRPr="00B60CC2" w:rsidTr="002F4585">
        <w:trPr>
          <w:trHeight w:val="293"/>
        </w:trPr>
        <w:tc>
          <w:tcPr>
            <w:tcW w:w="1113" w:type="dxa"/>
            <w:tcBorders>
              <w:top w:val="single" w:sz="4" w:space="0" w:color="auto"/>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sz w:val="20"/>
                <w:szCs w:val="20"/>
              </w:rPr>
            </w:pPr>
          </w:p>
        </w:tc>
        <w:tc>
          <w:tcPr>
            <w:tcW w:w="1112" w:type="dxa"/>
            <w:tcBorders>
              <w:top w:val="single" w:sz="4" w:space="0" w:color="auto"/>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sz w:val="20"/>
                <w:szCs w:val="20"/>
              </w:rPr>
            </w:pPr>
          </w:p>
        </w:tc>
        <w:tc>
          <w:tcPr>
            <w:tcW w:w="1112" w:type="dxa"/>
            <w:tcBorders>
              <w:top w:val="single" w:sz="4" w:space="0" w:color="auto"/>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sz w:val="20"/>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6D8" w:rsidRPr="00B60CC2" w:rsidRDefault="008E26D8" w:rsidP="008E26D8">
            <w:pPr>
              <w:spacing w:after="0" w:line="240" w:lineRule="auto"/>
              <w:rPr>
                <w:rFonts w:ascii="Times New Roman" w:eastAsia="Times New Roman" w:hAnsi="Times New Roman" w:cs="Times New Roman"/>
                <w:b/>
                <w:sz w:val="20"/>
                <w:szCs w:val="20"/>
              </w:rPr>
            </w:pPr>
          </w:p>
        </w:tc>
        <w:tc>
          <w:tcPr>
            <w:tcW w:w="953" w:type="dxa"/>
            <w:tcBorders>
              <w:top w:val="nil"/>
              <w:left w:val="single" w:sz="4" w:space="0" w:color="auto"/>
              <w:bottom w:val="single" w:sz="4" w:space="0" w:color="auto"/>
              <w:right w:val="single" w:sz="4" w:space="0" w:color="auto"/>
            </w:tcBorders>
            <w:shd w:val="clear" w:color="000000" w:fill="DCE6F1"/>
            <w:vAlign w:val="center"/>
            <w:hideMark/>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953" w:type="dxa"/>
            <w:tcBorders>
              <w:top w:val="nil"/>
              <w:left w:val="nil"/>
              <w:bottom w:val="single" w:sz="4" w:space="0" w:color="auto"/>
              <w:right w:val="single" w:sz="4" w:space="0" w:color="auto"/>
            </w:tcBorders>
            <w:shd w:val="clear" w:color="auto" w:fill="auto"/>
            <w:vAlign w:val="center"/>
            <w:hideMark/>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272" w:type="dxa"/>
            <w:tcBorders>
              <w:top w:val="nil"/>
              <w:left w:val="nil"/>
              <w:bottom w:val="single" w:sz="4" w:space="0" w:color="auto"/>
              <w:right w:val="single" w:sz="8" w:space="0" w:color="auto"/>
            </w:tcBorders>
            <w:shd w:val="clear" w:color="auto" w:fill="auto"/>
            <w:vAlign w:val="center"/>
            <w:hideMark/>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583" w:type="dxa"/>
            <w:tcBorders>
              <w:top w:val="nil"/>
              <w:left w:val="nil"/>
              <w:bottom w:val="single" w:sz="4" w:space="0" w:color="auto"/>
              <w:right w:val="single" w:sz="8" w:space="0" w:color="auto"/>
            </w:tcBorders>
            <w:shd w:val="clear" w:color="auto" w:fill="auto"/>
            <w:vAlign w:val="center"/>
          </w:tcPr>
          <w:p w:rsidR="008E26D8" w:rsidRPr="00B60CC2" w:rsidRDefault="008E26D8" w:rsidP="008E26D8">
            <w:pPr>
              <w:spacing w:after="0" w:line="240" w:lineRule="auto"/>
              <w:rPr>
                <w:rFonts w:ascii="Times New Roman" w:eastAsia="Times New Roman" w:hAnsi="Times New Roman" w:cs="Times New Roman"/>
                <w:i/>
                <w:iCs/>
                <w:sz w:val="20"/>
                <w:szCs w:val="20"/>
              </w:rPr>
            </w:pPr>
          </w:p>
        </w:tc>
        <w:tc>
          <w:tcPr>
            <w:tcW w:w="1748" w:type="dxa"/>
            <w:tcBorders>
              <w:top w:val="nil"/>
              <w:left w:val="nil"/>
              <w:bottom w:val="single" w:sz="4" w:space="0" w:color="auto"/>
              <w:right w:val="single" w:sz="8" w:space="0" w:color="auto"/>
            </w:tcBorders>
            <w:shd w:val="clear" w:color="auto" w:fill="auto"/>
            <w:vAlign w:val="center"/>
          </w:tcPr>
          <w:p w:rsidR="008E26D8" w:rsidRPr="00B60CC2" w:rsidRDefault="008E26D8" w:rsidP="008E26D8">
            <w:pPr>
              <w:spacing w:after="0" w:line="240" w:lineRule="auto"/>
              <w:rPr>
                <w:rFonts w:ascii="Times New Roman" w:eastAsia="Times New Roman" w:hAnsi="Times New Roman" w:cs="Times New Roman"/>
                <w:i/>
                <w:iCs/>
                <w:sz w:val="20"/>
                <w:szCs w:val="20"/>
              </w:rPr>
            </w:pPr>
          </w:p>
        </w:tc>
      </w:tr>
      <w:tr w:rsidR="008E26D8" w:rsidRPr="00B60CC2" w:rsidTr="002F4585">
        <w:trPr>
          <w:trHeight w:val="337"/>
        </w:trPr>
        <w:tc>
          <w:tcPr>
            <w:tcW w:w="1113" w:type="dxa"/>
            <w:tcBorders>
              <w:top w:val="single" w:sz="4" w:space="0" w:color="auto"/>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1112" w:type="dxa"/>
            <w:tcBorders>
              <w:top w:val="single" w:sz="4" w:space="0" w:color="auto"/>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1271" w:type="dxa"/>
            <w:tcBorders>
              <w:top w:val="single" w:sz="4" w:space="0" w:color="auto"/>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1112" w:type="dxa"/>
            <w:tcBorders>
              <w:top w:val="single" w:sz="4" w:space="0" w:color="auto"/>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1271" w:type="dxa"/>
            <w:tcBorders>
              <w:top w:val="single" w:sz="4" w:space="0" w:color="auto"/>
              <w:left w:val="single" w:sz="4" w:space="0" w:color="auto"/>
              <w:bottom w:val="single" w:sz="4" w:space="0" w:color="auto"/>
              <w:right w:val="single" w:sz="4" w:space="0" w:color="auto"/>
            </w:tcBorders>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6D8" w:rsidRPr="00B60CC2" w:rsidRDefault="008E26D8" w:rsidP="008E26D8">
            <w:pPr>
              <w:spacing w:after="0" w:line="240" w:lineRule="auto"/>
              <w:rPr>
                <w:rFonts w:ascii="Times New Roman" w:eastAsia="Times New Roman" w:hAnsi="Times New Roman" w:cs="Times New Roman"/>
                <w:b/>
                <w:bCs/>
                <w:sz w:val="20"/>
                <w:szCs w:val="20"/>
              </w:rPr>
            </w:pPr>
          </w:p>
        </w:tc>
        <w:tc>
          <w:tcPr>
            <w:tcW w:w="953" w:type="dxa"/>
            <w:tcBorders>
              <w:top w:val="nil"/>
              <w:left w:val="single" w:sz="4" w:space="0" w:color="auto"/>
              <w:bottom w:val="single" w:sz="8" w:space="0" w:color="auto"/>
              <w:right w:val="single" w:sz="4" w:space="0" w:color="auto"/>
            </w:tcBorders>
            <w:shd w:val="clear" w:color="000000" w:fill="DCE6F1"/>
            <w:vAlign w:val="center"/>
            <w:hideMark/>
          </w:tcPr>
          <w:p w:rsidR="008E26D8" w:rsidRPr="00B60CC2" w:rsidRDefault="008E26D8" w:rsidP="008E26D8">
            <w:pPr>
              <w:spacing w:after="0" w:line="240" w:lineRule="auto"/>
              <w:rPr>
                <w:rFonts w:ascii="Times New Roman" w:eastAsia="Times New Roman" w:hAnsi="Times New Roman" w:cs="Times New Roman"/>
                <w:sz w:val="20"/>
                <w:szCs w:val="20"/>
              </w:rPr>
            </w:pPr>
          </w:p>
        </w:tc>
        <w:tc>
          <w:tcPr>
            <w:tcW w:w="953" w:type="dxa"/>
            <w:tcBorders>
              <w:top w:val="nil"/>
              <w:left w:val="nil"/>
              <w:bottom w:val="single" w:sz="8" w:space="0" w:color="auto"/>
              <w:right w:val="single" w:sz="4" w:space="0" w:color="auto"/>
            </w:tcBorders>
            <w:shd w:val="clear" w:color="auto" w:fill="auto"/>
            <w:vAlign w:val="center"/>
            <w:hideMark/>
          </w:tcPr>
          <w:p w:rsidR="008E26D8" w:rsidRPr="00B60CC2" w:rsidRDefault="008E26D8" w:rsidP="008E26D8">
            <w:pPr>
              <w:spacing w:after="0" w:line="240" w:lineRule="auto"/>
              <w:rPr>
                <w:rFonts w:ascii="Times New Roman" w:eastAsia="Times New Roman" w:hAnsi="Times New Roman" w:cs="Times New Roman"/>
                <w:sz w:val="20"/>
                <w:szCs w:val="20"/>
              </w:rPr>
            </w:pPr>
          </w:p>
        </w:tc>
        <w:tc>
          <w:tcPr>
            <w:tcW w:w="1272" w:type="dxa"/>
            <w:tcBorders>
              <w:top w:val="nil"/>
              <w:left w:val="nil"/>
              <w:bottom w:val="single" w:sz="8" w:space="0" w:color="auto"/>
              <w:right w:val="single" w:sz="8" w:space="0" w:color="auto"/>
            </w:tcBorders>
            <w:shd w:val="clear" w:color="auto" w:fill="auto"/>
            <w:vAlign w:val="center"/>
            <w:hideMark/>
          </w:tcPr>
          <w:p w:rsidR="008E26D8" w:rsidRPr="00B60CC2" w:rsidRDefault="008E26D8" w:rsidP="008E26D8">
            <w:pPr>
              <w:spacing w:after="0" w:line="240" w:lineRule="auto"/>
              <w:rPr>
                <w:rFonts w:ascii="Times New Roman" w:eastAsia="Times New Roman" w:hAnsi="Times New Roman" w:cs="Times New Roman"/>
                <w:sz w:val="20"/>
                <w:szCs w:val="20"/>
              </w:rPr>
            </w:pPr>
          </w:p>
        </w:tc>
        <w:tc>
          <w:tcPr>
            <w:tcW w:w="1583" w:type="dxa"/>
            <w:tcBorders>
              <w:top w:val="nil"/>
              <w:left w:val="nil"/>
              <w:bottom w:val="single" w:sz="8" w:space="0" w:color="auto"/>
              <w:right w:val="single" w:sz="8" w:space="0" w:color="auto"/>
            </w:tcBorders>
            <w:shd w:val="clear" w:color="auto" w:fill="auto"/>
            <w:vAlign w:val="center"/>
          </w:tcPr>
          <w:p w:rsidR="008E26D8" w:rsidRPr="00B60CC2" w:rsidRDefault="008E26D8" w:rsidP="008E26D8">
            <w:pPr>
              <w:spacing w:after="0" w:line="240" w:lineRule="auto"/>
              <w:rPr>
                <w:rFonts w:ascii="Times New Roman" w:eastAsia="Times New Roman" w:hAnsi="Times New Roman" w:cs="Times New Roman"/>
                <w:sz w:val="20"/>
                <w:szCs w:val="20"/>
              </w:rPr>
            </w:pPr>
          </w:p>
        </w:tc>
        <w:tc>
          <w:tcPr>
            <w:tcW w:w="1748" w:type="dxa"/>
            <w:tcBorders>
              <w:top w:val="nil"/>
              <w:left w:val="nil"/>
              <w:bottom w:val="single" w:sz="8" w:space="0" w:color="auto"/>
              <w:right w:val="single" w:sz="8" w:space="0" w:color="auto"/>
            </w:tcBorders>
            <w:shd w:val="clear" w:color="auto" w:fill="auto"/>
            <w:vAlign w:val="center"/>
          </w:tcPr>
          <w:p w:rsidR="008E26D8" w:rsidRPr="00B60CC2" w:rsidRDefault="008E26D8" w:rsidP="008E26D8">
            <w:pPr>
              <w:spacing w:after="0" w:line="240" w:lineRule="auto"/>
              <w:rPr>
                <w:rFonts w:ascii="Times New Roman" w:eastAsia="Times New Roman" w:hAnsi="Times New Roman" w:cs="Times New Roman"/>
                <w:sz w:val="20"/>
                <w:szCs w:val="20"/>
              </w:rPr>
            </w:pPr>
          </w:p>
        </w:tc>
      </w:tr>
    </w:tbl>
    <w:p w:rsidR="00E17696" w:rsidRPr="00B60CC2" w:rsidRDefault="00E17696" w:rsidP="00212874">
      <w:pPr>
        <w:widowControl w:val="0"/>
        <w:autoSpaceDE w:val="0"/>
        <w:autoSpaceDN w:val="0"/>
        <w:adjustRightInd w:val="0"/>
        <w:spacing w:after="0" w:line="240" w:lineRule="auto"/>
        <w:rPr>
          <w:rFonts w:ascii="Times New Roman" w:eastAsia="Times New Roman" w:hAnsi="Times New Roman" w:cs="Times New Roman"/>
          <w:sz w:val="20"/>
          <w:szCs w:val="20"/>
        </w:rPr>
      </w:pPr>
    </w:p>
    <w:p w:rsidR="00E17696" w:rsidRPr="00B60CC2" w:rsidRDefault="00E17696" w:rsidP="00212874">
      <w:pPr>
        <w:spacing w:after="0" w:line="240" w:lineRule="auto"/>
        <w:rPr>
          <w:rFonts w:ascii="Times New Roman" w:eastAsia="Times New Roman" w:hAnsi="Times New Roman" w:cs="Times New Roman"/>
          <w:sz w:val="20"/>
          <w:szCs w:val="20"/>
        </w:rPr>
      </w:pPr>
    </w:p>
    <w:p w:rsidR="00E17696" w:rsidRPr="00B60CC2" w:rsidRDefault="00E17696" w:rsidP="00212874">
      <w:pPr>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E26D8" w:rsidRDefault="008E26D8"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17696" w:rsidRPr="00B60CC2" w:rsidRDefault="00F63C87" w:rsidP="0021287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17696" w:rsidRPr="00B60CC2">
        <w:rPr>
          <w:rFonts w:ascii="Times New Roman" w:eastAsia="Times New Roman" w:hAnsi="Times New Roman" w:cs="Times New Roman"/>
          <w:sz w:val="20"/>
          <w:szCs w:val="20"/>
        </w:rPr>
        <w:t>Информацию (сведения) получил __________________________________________________________</w:t>
      </w:r>
    </w:p>
    <w:p w:rsidR="00E17696" w:rsidRPr="00B60CC2" w:rsidRDefault="00E17696" w:rsidP="00212874">
      <w:pPr>
        <w:widowControl w:val="0"/>
        <w:autoSpaceDE w:val="0"/>
        <w:autoSpaceDN w:val="0"/>
        <w:adjustRightInd w:val="0"/>
        <w:spacing w:after="0" w:line="240" w:lineRule="auto"/>
        <w:ind w:left="4026" w:firstLine="1554"/>
        <w:jc w:val="both"/>
        <w:rPr>
          <w:rFonts w:ascii="Times New Roman" w:eastAsia="Times New Roman" w:hAnsi="Times New Roman" w:cs="Times New Roman"/>
          <w:sz w:val="20"/>
          <w:szCs w:val="20"/>
        </w:rPr>
      </w:pPr>
      <w:r w:rsidRPr="00B60CC2">
        <w:rPr>
          <w:rFonts w:ascii="Times New Roman" w:eastAsia="Times New Roman" w:hAnsi="Times New Roman" w:cs="Times New Roman"/>
          <w:sz w:val="20"/>
          <w:szCs w:val="20"/>
        </w:rPr>
        <w:t>(должность, ФИО)</w:t>
      </w:r>
    </w:p>
    <w:p w:rsidR="00E17696" w:rsidRPr="00B60CC2" w:rsidRDefault="00E17696" w:rsidP="002F4585">
      <w:pPr>
        <w:spacing w:after="0" w:line="240" w:lineRule="auto"/>
        <w:jc w:val="both"/>
        <w:rPr>
          <w:rFonts w:ascii="Times New Roman" w:eastAsia="Times New Roman" w:hAnsi="Times New Roman" w:cs="Times New Roman"/>
          <w:sz w:val="20"/>
          <w:szCs w:val="20"/>
        </w:rPr>
      </w:pPr>
      <w:r w:rsidRPr="00B60CC2">
        <w:rPr>
          <w:rFonts w:ascii="Times New Roman" w:eastAsia="Times New Roman" w:hAnsi="Times New Roman" w:cs="Times New Roman"/>
          <w:sz w:val="20"/>
          <w:szCs w:val="20"/>
        </w:rPr>
        <w:t>«___</w:t>
      </w:r>
      <w:proofErr w:type="gramStart"/>
      <w:r w:rsidRPr="00B60CC2">
        <w:rPr>
          <w:rFonts w:ascii="Times New Roman" w:eastAsia="Times New Roman" w:hAnsi="Times New Roman" w:cs="Times New Roman"/>
          <w:sz w:val="20"/>
          <w:szCs w:val="20"/>
        </w:rPr>
        <w:t>_»_</w:t>
      </w:r>
      <w:proofErr w:type="gramEnd"/>
      <w:r w:rsidRPr="00B60CC2">
        <w:rPr>
          <w:rFonts w:ascii="Times New Roman" w:eastAsia="Times New Roman" w:hAnsi="Times New Roman" w:cs="Times New Roman"/>
          <w:sz w:val="20"/>
          <w:szCs w:val="20"/>
        </w:rPr>
        <w:t>________________20____г.</w:t>
      </w:r>
    </w:p>
    <w:bookmarkEnd w:id="17"/>
    <w:p w:rsidR="00D172F9" w:rsidRDefault="00D172F9" w:rsidP="00D172F9">
      <w:pPr>
        <w:widowControl w:val="0"/>
        <w:autoSpaceDE w:val="0"/>
        <w:autoSpaceDN w:val="0"/>
        <w:adjustRightInd w:val="0"/>
        <w:spacing w:after="0" w:line="240" w:lineRule="auto"/>
        <w:rPr>
          <w:rFonts w:ascii="Times New Roman" w:eastAsia="Times New Roman" w:hAnsi="Times New Roman" w:cs="Times New Roman"/>
          <w:sz w:val="24"/>
          <w:szCs w:val="24"/>
        </w:rPr>
      </w:pPr>
    </w:p>
    <w:p w:rsidR="002F4585" w:rsidRPr="00D172F9" w:rsidRDefault="002F4585" w:rsidP="002F4585">
      <w:pPr>
        <w:widowControl w:val="0"/>
        <w:autoSpaceDE w:val="0"/>
        <w:autoSpaceDN w:val="0"/>
        <w:adjustRightInd w:val="0"/>
        <w:spacing w:after="0" w:line="240" w:lineRule="auto"/>
        <w:rPr>
          <w:rFonts w:ascii="Times New Roman" w:eastAsia="Times New Roman" w:hAnsi="Times New Roman" w:cs="Times New Roman"/>
          <w:b/>
          <w:bCs/>
        </w:rPr>
      </w:pPr>
      <w:r w:rsidRPr="00D172F9">
        <w:rPr>
          <w:rFonts w:ascii="Times New Roman" w:eastAsia="Times New Roman" w:hAnsi="Times New Roman" w:cs="Times New Roman"/>
          <w:b/>
          <w:bCs/>
        </w:rPr>
        <w:t>РЕСУРСОСНАБЖАЮЩАЯ ОРГАНИЗАЦИЯ                                                                   ИСПОЛНИТЕЛЬ</w:t>
      </w:r>
    </w:p>
    <w:p w:rsidR="002F4585" w:rsidRPr="00D172F9" w:rsidRDefault="002F4585" w:rsidP="002F4585">
      <w:pPr>
        <w:widowControl w:val="0"/>
        <w:autoSpaceDE w:val="0"/>
        <w:autoSpaceDN w:val="0"/>
        <w:adjustRightInd w:val="0"/>
        <w:spacing w:after="0" w:line="240" w:lineRule="auto"/>
        <w:rPr>
          <w:rFonts w:ascii="Times New Roman" w:eastAsia="Times New Roman" w:hAnsi="Times New Roman" w:cs="Times New Roman"/>
        </w:rPr>
      </w:pPr>
    </w:p>
    <w:p w:rsid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D172F9">
        <w:rPr>
          <w:rFonts w:ascii="Times New Roman" w:eastAsia="Times New Roman" w:hAnsi="Times New Roman" w:cs="Times New Roman"/>
        </w:rPr>
        <w:t xml:space="preserve">____________________ / Круглов С.В./                                                                                   __________________ /                                </w:t>
      </w:r>
      <w:r>
        <w:rPr>
          <w:rFonts w:ascii="Times New Roman" w:eastAsia="Times New Roman" w:hAnsi="Times New Roman" w:cs="Times New Roman"/>
        </w:rPr>
        <w:t>/</w:t>
      </w:r>
    </w:p>
    <w:p w:rsidR="002F4585" w:rsidRPr="00D172F9"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D172F9">
        <w:rPr>
          <w:rFonts w:ascii="Times New Roman" w:eastAsia="Times New Roman" w:hAnsi="Times New Roman" w:cs="Times New Roman"/>
        </w:rPr>
        <w:t>подпись                              фамилия                                                                                            подпись                         фамилия</w:t>
      </w:r>
    </w:p>
    <w:p w:rsidR="002F4585" w:rsidRPr="00D172F9"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D172F9">
        <w:rPr>
          <w:rFonts w:ascii="Times New Roman" w:eastAsia="Times New Roman" w:hAnsi="Times New Roman" w:cs="Times New Roman"/>
        </w:rPr>
        <w:t xml:space="preserve">МП                                                                                                                                                  </w:t>
      </w:r>
      <w:proofErr w:type="spellStart"/>
      <w:r w:rsidRPr="00D172F9">
        <w:rPr>
          <w:rFonts w:ascii="Times New Roman" w:eastAsia="Times New Roman" w:hAnsi="Times New Roman" w:cs="Times New Roman"/>
        </w:rPr>
        <w:t>МП</w:t>
      </w:r>
      <w:proofErr w:type="spellEnd"/>
    </w:p>
    <w:p w:rsidR="002F4585" w:rsidRDefault="002F4585" w:rsidP="002F4585">
      <w:pPr>
        <w:widowControl w:val="0"/>
        <w:autoSpaceDE w:val="0"/>
        <w:autoSpaceDN w:val="0"/>
        <w:adjustRightInd w:val="0"/>
        <w:spacing w:after="0" w:line="240" w:lineRule="auto"/>
        <w:rPr>
          <w:rFonts w:ascii="Times New Roman" w:eastAsia="Times New Roman" w:hAnsi="Times New Roman" w:cs="Times New Roman"/>
          <w:sz w:val="24"/>
          <w:szCs w:val="24"/>
        </w:rPr>
        <w:sectPr w:rsidR="002F4585" w:rsidSect="008E26D8">
          <w:pgSz w:w="16838" w:h="11906" w:orient="landscape"/>
          <w:pgMar w:top="1134" w:right="962" w:bottom="567" w:left="993" w:header="709" w:footer="709" w:gutter="0"/>
          <w:cols w:space="708"/>
          <w:docGrid w:linePitch="360"/>
        </w:sectPr>
      </w:pPr>
    </w:p>
    <w:p w:rsidR="00720219" w:rsidRPr="00212874" w:rsidRDefault="008E26D8" w:rsidP="00212874">
      <w:pPr>
        <w:widowControl w:val="0"/>
        <w:autoSpaceDE w:val="0"/>
        <w:autoSpaceDN w:val="0"/>
        <w:adjustRightInd w:val="0"/>
        <w:spacing w:after="0" w:line="240" w:lineRule="auto"/>
        <w:ind w:left="58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20219" w:rsidRPr="00212874">
        <w:rPr>
          <w:rFonts w:ascii="Times New Roman" w:eastAsia="Times New Roman" w:hAnsi="Times New Roman" w:cs="Times New Roman"/>
          <w:sz w:val="24"/>
          <w:szCs w:val="24"/>
        </w:rPr>
        <w:t>Приложение № 7</w:t>
      </w:r>
    </w:p>
    <w:p w:rsidR="002F4585" w:rsidRPr="00D172F9" w:rsidRDefault="00720219" w:rsidP="002F4585">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r w:rsidRPr="00212874">
        <w:rPr>
          <w:rFonts w:ascii="Times New Roman" w:eastAsia="Times New Roman" w:hAnsi="Times New Roman" w:cs="Times New Roman"/>
          <w:sz w:val="24"/>
          <w:szCs w:val="24"/>
        </w:rPr>
        <w:t xml:space="preserve">   </w:t>
      </w:r>
      <w:r w:rsidR="002F4585" w:rsidRPr="00D172F9">
        <w:rPr>
          <w:rFonts w:ascii="Times New Roman" w:eastAsia="Times New Roman" w:hAnsi="Times New Roman" w:cs="Times New Roman"/>
          <w:sz w:val="24"/>
          <w:szCs w:val="24"/>
        </w:rPr>
        <w:t xml:space="preserve">к Договору ресурсоснабжения </w:t>
      </w:r>
    </w:p>
    <w:p w:rsidR="002F4585" w:rsidRPr="00D172F9" w:rsidRDefault="002F4585" w:rsidP="002F4585">
      <w:pPr>
        <w:widowControl w:val="0"/>
        <w:tabs>
          <w:tab w:val="left" w:pos="5529"/>
        </w:tabs>
        <w:autoSpaceDE w:val="0"/>
        <w:autoSpaceDN w:val="0"/>
        <w:adjustRightInd w:val="0"/>
        <w:spacing w:after="0" w:line="240" w:lineRule="auto"/>
        <w:ind w:firstLine="284"/>
        <w:jc w:val="right"/>
        <w:rPr>
          <w:rFonts w:ascii="Times New Roman" w:eastAsia="Times New Roman" w:hAnsi="Times New Roman" w:cs="Times New Roman"/>
          <w:sz w:val="24"/>
          <w:szCs w:val="24"/>
        </w:rPr>
      </w:pPr>
      <w:r w:rsidRPr="00D172F9">
        <w:rPr>
          <w:rFonts w:ascii="Times New Roman" w:eastAsia="Times New Roman" w:hAnsi="Times New Roman" w:cs="Times New Roman"/>
          <w:sz w:val="24"/>
          <w:szCs w:val="24"/>
        </w:rPr>
        <w:t xml:space="preserve">от «01» января 2021г.  № </w:t>
      </w:r>
      <w:r w:rsidRPr="00D172F9">
        <w:rPr>
          <w:rFonts w:ascii="Times New Roman" w:eastAsia="Times New Roman" w:hAnsi="Times New Roman" w:cs="Times New Roman"/>
          <w:color w:val="FF0000"/>
          <w:sz w:val="24"/>
          <w:szCs w:val="24"/>
        </w:rPr>
        <w:t>ОЗ/2-ОДН-000</w:t>
      </w:r>
    </w:p>
    <w:p w:rsidR="00720219" w:rsidRPr="00212874" w:rsidRDefault="00720219" w:rsidP="002F4585">
      <w:pPr>
        <w:spacing w:after="0" w:line="240" w:lineRule="auto"/>
        <w:jc w:val="right"/>
        <w:rPr>
          <w:rFonts w:ascii="Times New Roman" w:eastAsia="Times New Roman" w:hAnsi="Times New Roman" w:cs="Times New Roman"/>
          <w:sz w:val="24"/>
          <w:szCs w:val="24"/>
        </w:rPr>
      </w:pPr>
    </w:p>
    <w:p w:rsidR="00720219" w:rsidRPr="00212874" w:rsidRDefault="00720219" w:rsidP="00212874">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2F4585" w:rsidRPr="002F4585" w:rsidRDefault="002F4585" w:rsidP="002F4585">
      <w:pPr>
        <w:widowControl w:val="0"/>
        <w:autoSpaceDE w:val="0"/>
        <w:autoSpaceDN w:val="0"/>
        <w:adjustRightInd w:val="0"/>
        <w:spacing w:after="0" w:line="240" w:lineRule="auto"/>
        <w:jc w:val="center"/>
        <w:rPr>
          <w:rFonts w:ascii="Times New Roman" w:eastAsia="Times New Roman" w:hAnsi="Times New Roman" w:cs="Times New Roman"/>
          <w:b/>
        </w:rPr>
      </w:pPr>
      <w:r w:rsidRPr="002F4585">
        <w:rPr>
          <w:rFonts w:ascii="Times New Roman" w:eastAsia="Times New Roman" w:hAnsi="Times New Roman" w:cs="Times New Roman"/>
          <w:b/>
        </w:rPr>
        <w:t>Перечень ответственных исполнителей Сторон</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 xml:space="preserve">       </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
        </w:rPr>
      </w:pPr>
      <w:r w:rsidRPr="002F4585">
        <w:rPr>
          <w:rFonts w:ascii="Times New Roman" w:eastAsia="Times New Roman" w:hAnsi="Times New Roman" w:cs="Times New Roman"/>
          <w:b/>
        </w:rPr>
        <w:t>Ресурсоснабжающая организация:</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1. Вопросы качества тепловой энергии, отключений на профилактический ремонт, оперативных отключений переключений:</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 xml:space="preserve">Директор: ___________________________________  </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 xml:space="preserve">Главный инженер: _____________________________ </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Секретарь – телефон (496) 415-10-14</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 xml:space="preserve">Диспетчер АДС </w:t>
      </w:r>
      <w:proofErr w:type="gramStart"/>
      <w:r w:rsidRPr="002F4585">
        <w:rPr>
          <w:rFonts w:ascii="Times New Roman" w:eastAsia="Times New Roman" w:hAnsi="Times New Roman" w:cs="Times New Roman"/>
        </w:rPr>
        <w:t>-  телефон</w:t>
      </w:r>
      <w:proofErr w:type="gramEnd"/>
      <w:r w:rsidRPr="002F4585">
        <w:rPr>
          <w:rFonts w:ascii="Times New Roman" w:eastAsia="Times New Roman" w:hAnsi="Times New Roman" w:cs="Times New Roman"/>
        </w:rPr>
        <w:t xml:space="preserve"> (496) 415-03-05</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 xml:space="preserve">2. Вопросы порядка выставления платежей, сверки расчетов: </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Cs/>
        </w:rPr>
      </w:pPr>
      <w:r w:rsidRPr="002F4585">
        <w:rPr>
          <w:rFonts w:ascii="Times New Roman" w:eastAsia="Times New Roman" w:hAnsi="Times New Roman" w:cs="Times New Roman"/>
          <w:bCs/>
        </w:rPr>
        <w:t>Начальник отдела сбыта: __________________________</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Cs/>
        </w:rPr>
      </w:pPr>
      <w:r w:rsidRPr="002F4585">
        <w:rPr>
          <w:rFonts w:ascii="Times New Roman" w:eastAsia="Times New Roman" w:hAnsi="Times New Roman" w:cs="Times New Roman"/>
          <w:bCs/>
        </w:rPr>
        <w:t>Главный бухгалтер: _______________________________</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Cs/>
        </w:rPr>
      </w:pPr>
      <w:r w:rsidRPr="002F4585">
        <w:rPr>
          <w:rFonts w:ascii="Times New Roman" w:eastAsia="Times New Roman" w:hAnsi="Times New Roman" w:cs="Times New Roman"/>
          <w:bCs/>
        </w:rPr>
        <w:t>Телефон горячей линии ____________________________</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Cs/>
        </w:rPr>
      </w:pP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Cs/>
        </w:rPr>
      </w:pP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
        </w:rPr>
      </w:pPr>
      <w:r w:rsidRPr="002F4585">
        <w:rPr>
          <w:rFonts w:ascii="Times New Roman" w:eastAsia="Times New Roman" w:hAnsi="Times New Roman" w:cs="Times New Roman"/>
          <w:b/>
        </w:rPr>
        <w:t>Исполнитель:</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___________________________________________, телефон_________________</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___________________________________________, телефон_________________</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бухгалтер – Ф.И.О.___________________________, телефон_________________</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Лицо, ответственное за снятие и передачу показаний приборов учета –</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Ф.И.О._______________________________, телефон________________________</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Лицо, ответственное за тех. состояние теплопотребляющих установок</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Ф.И.О._______________________________, телефон________________________</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
          <w:bCs/>
        </w:rPr>
      </w:pP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
          <w:bCs/>
        </w:rPr>
      </w:pP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
          <w:bCs/>
        </w:rPr>
      </w:pPr>
      <w:bookmarkStart w:id="20" w:name="_Hlk60563586"/>
      <w:r w:rsidRPr="002F4585">
        <w:rPr>
          <w:rFonts w:ascii="Times New Roman" w:eastAsia="Times New Roman" w:hAnsi="Times New Roman" w:cs="Times New Roman"/>
          <w:b/>
          <w:bCs/>
        </w:rPr>
        <w:t>РЕСУРСОСНАБЖАЮЩАЯ                                                  ИСПОЛНИТЕЛЬ</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
          <w:bCs/>
        </w:rPr>
      </w:pPr>
      <w:r w:rsidRPr="002F4585">
        <w:rPr>
          <w:rFonts w:ascii="Times New Roman" w:eastAsia="Times New Roman" w:hAnsi="Times New Roman" w:cs="Times New Roman"/>
          <w:b/>
          <w:bCs/>
        </w:rPr>
        <w:t>ОРГАНИЗАЦИЯ</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b/>
          <w:bCs/>
        </w:rPr>
      </w:pPr>
      <w:r w:rsidRPr="002F4585">
        <w:rPr>
          <w:rFonts w:ascii="Times New Roman" w:eastAsia="Times New Roman" w:hAnsi="Times New Roman" w:cs="Times New Roman"/>
          <w:b/>
          <w:bCs/>
        </w:rPr>
        <w:t xml:space="preserve">                        </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____________________ / Круглов С.В./                           __________________ /                           /</w:t>
      </w:r>
    </w:p>
    <w:p w:rsidR="002F4585" w:rsidRPr="002F4585" w:rsidRDefault="002F4585" w:rsidP="002F4585">
      <w:pPr>
        <w:widowControl w:val="0"/>
        <w:autoSpaceDE w:val="0"/>
        <w:autoSpaceDN w:val="0"/>
        <w:adjustRightInd w:val="0"/>
        <w:spacing w:after="0" w:line="240" w:lineRule="auto"/>
        <w:rPr>
          <w:rFonts w:ascii="Times New Roman" w:eastAsia="Times New Roman" w:hAnsi="Times New Roman" w:cs="Times New Roman"/>
        </w:rPr>
      </w:pPr>
      <w:r w:rsidRPr="002F4585">
        <w:rPr>
          <w:rFonts w:ascii="Times New Roman" w:eastAsia="Times New Roman" w:hAnsi="Times New Roman" w:cs="Times New Roman"/>
        </w:rPr>
        <w:t>подпись                              фамилия                                   подпись                         фамилия</w:t>
      </w:r>
    </w:p>
    <w:p w:rsidR="00720219" w:rsidRPr="00212874" w:rsidRDefault="002F4585" w:rsidP="002F4585">
      <w:pPr>
        <w:widowControl w:val="0"/>
        <w:autoSpaceDE w:val="0"/>
        <w:autoSpaceDN w:val="0"/>
        <w:adjustRightInd w:val="0"/>
        <w:spacing w:after="0" w:line="240" w:lineRule="auto"/>
        <w:rPr>
          <w:rFonts w:ascii="Times New Roman" w:eastAsia="Times New Roman" w:hAnsi="Times New Roman" w:cs="Times New Roman"/>
          <w:sz w:val="24"/>
          <w:szCs w:val="24"/>
        </w:rPr>
      </w:pPr>
      <w:r w:rsidRPr="002F4585">
        <w:rPr>
          <w:rFonts w:ascii="Times New Roman" w:eastAsia="Times New Roman" w:hAnsi="Times New Roman" w:cs="Times New Roman"/>
        </w:rPr>
        <w:t xml:space="preserve">МП                                                                                         </w:t>
      </w:r>
      <w:proofErr w:type="spellStart"/>
      <w:r w:rsidRPr="002F4585">
        <w:rPr>
          <w:rFonts w:ascii="Times New Roman" w:eastAsia="Times New Roman" w:hAnsi="Times New Roman" w:cs="Times New Roman"/>
        </w:rPr>
        <w:t>МП</w:t>
      </w:r>
      <w:bookmarkEnd w:id="20"/>
      <w:proofErr w:type="spellEnd"/>
    </w:p>
    <w:sectPr w:rsidR="00720219" w:rsidRPr="00212874" w:rsidSect="00E057F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DEA" w:rsidRDefault="007D6DEA" w:rsidP="00B60CC2">
      <w:pPr>
        <w:spacing w:after="0" w:line="240" w:lineRule="auto"/>
      </w:pPr>
      <w:r>
        <w:separator/>
      </w:r>
    </w:p>
  </w:endnote>
  <w:endnote w:type="continuationSeparator" w:id="0">
    <w:p w:rsidR="007D6DEA" w:rsidRDefault="007D6DEA" w:rsidP="00B6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AF" w:rsidRPr="009B3E62" w:rsidRDefault="00EB35AF">
    <w:pPr>
      <w:pStyle w:val="aa"/>
      <w:rPr>
        <w:rFonts w:ascii="Times New Roman" w:hAnsi="Times New Roman" w:cs="Times New Roman"/>
        <w:sz w:val="20"/>
        <w:szCs w:val="20"/>
      </w:rPr>
    </w:pPr>
    <w:r w:rsidRPr="009B3E62">
      <w:rPr>
        <w:rFonts w:ascii="Times New Roman" w:hAnsi="Times New Roman" w:cs="Times New Roman"/>
        <w:sz w:val="20"/>
        <w:szCs w:val="20"/>
      </w:rPr>
      <w:t>Ресурсоснабжающая организация_________________             Исполнитель______________________</w:t>
    </w:r>
  </w:p>
  <w:p w:rsidR="00EB35AF" w:rsidRDefault="00EB35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DEA" w:rsidRDefault="007D6DEA" w:rsidP="00B60CC2">
      <w:pPr>
        <w:spacing w:after="0" w:line="240" w:lineRule="auto"/>
      </w:pPr>
      <w:r>
        <w:separator/>
      </w:r>
    </w:p>
  </w:footnote>
  <w:footnote w:type="continuationSeparator" w:id="0">
    <w:p w:rsidR="007D6DEA" w:rsidRDefault="007D6DEA" w:rsidP="00B60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91E25"/>
    <w:multiLevelType w:val="hybridMultilevel"/>
    <w:tmpl w:val="98AA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8F0584"/>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C93D5E"/>
    <w:multiLevelType w:val="hybridMultilevel"/>
    <w:tmpl w:val="21CE6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57"/>
    <w:rsid w:val="000067ED"/>
    <w:rsid w:val="00023EE4"/>
    <w:rsid w:val="0003449F"/>
    <w:rsid w:val="00034BB6"/>
    <w:rsid w:val="000630D0"/>
    <w:rsid w:val="00091D5B"/>
    <w:rsid w:val="000C0B96"/>
    <w:rsid w:val="000E0A8E"/>
    <w:rsid w:val="000E1104"/>
    <w:rsid w:val="000F029E"/>
    <w:rsid w:val="00112F89"/>
    <w:rsid w:val="00127C60"/>
    <w:rsid w:val="0013507A"/>
    <w:rsid w:val="00166835"/>
    <w:rsid w:val="0018511D"/>
    <w:rsid w:val="00187491"/>
    <w:rsid w:val="0019311D"/>
    <w:rsid w:val="001E0641"/>
    <w:rsid w:val="001E4951"/>
    <w:rsid w:val="00212874"/>
    <w:rsid w:val="00236682"/>
    <w:rsid w:val="0024277C"/>
    <w:rsid w:val="0025455C"/>
    <w:rsid w:val="00280CED"/>
    <w:rsid w:val="0029217C"/>
    <w:rsid w:val="002C5281"/>
    <w:rsid w:val="002F4585"/>
    <w:rsid w:val="0030192C"/>
    <w:rsid w:val="0030539A"/>
    <w:rsid w:val="00312C02"/>
    <w:rsid w:val="003177AB"/>
    <w:rsid w:val="0032308F"/>
    <w:rsid w:val="00334E94"/>
    <w:rsid w:val="00346AF9"/>
    <w:rsid w:val="003659D6"/>
    <w:rsid w:val="0038498E"/>
    <w:rsid w:val="00393BEE"/>
    <w:rsid w:val="003A1C34"/>
    <w:rsid w:val="00415E02"/>
    <w:rsid w:val="00450026"/>
    <w:rsid w:val="00473994"/>
    <w:rsid w:val="004A188D"/>
    <w:rsid w:val="004A2349"/>
    <w:rsid w:val="004A32A8"/>
    <w:rsid w:val="0051748F"/>
    <w:rsid w:val="005201A5"/>
    <w:rsid w:val="00522E71"/>
    <w:rsid w:val="00535D20"/>
    <w:rsid w:val="00571796"/>
    <w:rsid w:val="00575545"/>
    <w:rsid w:val="00590BA8"/>
    <w:rsid w:val="005C54B9"/>
    <w:rsid w:val="005E7E61"/>
    <w:rsid w:val="006071B7"/>
    <w:rsid w:val="006143F7"/>
    <w:rsid w:val="006345A0"/>
    <w:rsid w:val="0065580F"/>
    <w:rsid w:val="006C0D7D"/>
    <w:rsid w:val="007013F5"/>
    <w:rsid w:val="00720219"/>
    <w:rsid w:val="00764E7B"/>
    <w:rsid w:val="0077152F"/>
    <w:rsid w:val="00787CFF"/>
    <w:rsid w:val="007D3088"/>
    <w:rsid w:val="007D6DEA"/>
    <w:rsid w:val="00821C8B"/>
    <w:rsid w:val="00822F9A"/>
    <w:rsid w:val="00890EC9"/>
    <w:rsid w:val="008A10B6"/>
    <w:rsid w:val="008E179C"/>
    <w:rsid w:val="008E26D8"/>
    <w:rsid w:val="008E5F05"/>
    <w:rsid w:val="008F596C"/>
    <w:rsid w:val="00924082"/>
    <w:rsid w:val="009326D3"/>
    <w:rsid w:val="009338A1"/>
    <w:rsid w:val="00991495"/>
    <w:rsid w:val="00993CEB"/>
    <w:rsid w:val="009B3E62"/>
    <w:rsid w:val="009E135F"/>
    <w:rsid w:val="009F2146"/>
    <w:rsid w:val="00A10C2F"/>
    <w:rsid w:val="00A17DEE"/>
    <w:rsid w:val="00A240F7"/>
    <w:rsid w:val="00A61C16"/>
    <w:rsid w:val="00A9285A"/>
    <w:rsid w:val="00A95374"/>
    <w:rsid w:val="00A97377"/>
    <w:rsid w:val="00AA2F74"/>
    <w:rsid w:val="00AC2517"/>
    <w:rsid w:val="00AE1F90"/>
    <w:rsid w:val="00AE1F91"/>
    <w:rsid w:val="00B15221"/>
    <w:rsid w:val="00B35565"/>
    <w:rsid w:val="00B36D49"/>
    <w:rsid w:val="00B370E9"/>
    <w:rsid w:val="00B60CC2"/>
    <w:rsid w:val="00B64647"/>
    <w:rsid w:val="00B67B1C"/>
    <w:rsid w:val="00B72D9F"/>
    <w:rsid w:val="00B811E3"/>
    <w:rsid w:val="00BB47DD"/>
    <w:rsid w:val="00C0387E"/>
    <w:rsid w:val="00C12ADC"/>
    <w:rsid w:val="00C46414"/>
    <w:rsid w:val="00C57F57"/>
    <w:rsid w:val="00C62569"/>
    <w:rsid w:val="00CC31A7"/>
    <w:rsid w:val="00CD4607"/>
    <w:rsid w:val="00CE5AFD"/>
    <w:rsid w:val="00D172F9"/>
    <w:rsid w:val="00D24BEB"/>
    <w:rsid w:val="00D32059"/>
    <w:rsid w:val="00D559AE"/>
    <w:rsid w:val="00D63498"/>
    <w:rsid w:val="00D811C4"/>
    <w:rsid w:val="00D95BEA"/>
    <w:rsid w:val="00DA0077"/>
    <w:rsid w:val="00DC52FA"/>
    <w:rsid w:val="00DF00E2"/>
    <w:rsid w:val="00E057F1"/>
    <w:rsid w:val="00E066E2"/>
    <w:rsid w:val="00E17696"/>
    <w:rsid w:val="00E27411"/>
    <w:rsid w:val="00E56FF5"/>
    <w:rsid w:val="00E6250A"/>
    <w:rsid w:val="00E76A03"/>
    <w:rsid w:val="00E828CB"/>
    <w:rsid w:val="00EB35AF"/>
    <w:rsid w:val="00EC2AE6"/>
    <w:rsid w:val="00EC6EA3"/>
    <w:rsid w:val="00EE52BF"/>
    <w:rsid w:val="00EF0387"/>
    <w:rsid w:val="00EF21D0"/>
    <w:rsid w:val="00F15B35"/>
    <w:rsid w:val="00F63C87"/>
    <w:rsid w:val="00F730C3"/>
    <w:rsid w:val="00F74D7C"/>
    <w:rsid w:val="00F75F8A"/>
    <w:rsid w:val="00F86177"/>
    <w:rsid w:val="00FA3AF6"/>
    <w:rsid w:val="00FB151F"/>
    <w:rsid w:val="00FB4117"/>
    <w:rsid w:val="00FF1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A2DA"/>
  <w15:docId w15:val="{B756F1B3-80A6-4ACA-8D9E-491EB540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6D8"/>
  </w:style>
  <w:style w:type="paragraph" w:styleId="1">
    <w:name w:val="heading 1"/>
    <w:basedOn w:val="a"/>
    <w:next w:val="a"/>
    <w:link w:val="10"/>
    <w:uiPriority w:val="9"/>
    <w:qFormat/>
    <w:rsid w:val="00127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1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104"/>
    <w:rPr>
      <w:rFonts w:ascii="Tahoma" w:hAnsi="Tahoma" w:cs="Tahoma"/>
      <w:sz w:val="16"/>
      <w:szCs w:val="16"/>
    </w:rPr>
  </w:style>
  <w:style w:type="paragraph" w:customStyle="1" w:styleId="11">
    <w:name w:val="Обычный1"/>
    <w:link w:val="Normal"/>
    <w:rsid w:val="00E17696"/>
    <w:pPr>
      <w:spacing w:after="0" w:line="240" w:lineRule="auto"/>
    </w:pPr>
    <w:rPr>
      <w:rFonts w:ascii="Times New Roman" w:eastAsia="Times New Roman" w:hAnsi="Times New Roman" w:cs="Times New Roman"/>
      <w:sz w:val="20"/>
      <w:szCs w:val="20"/>
    </w:rPr>
  </w:style>
  <w:style w:type="paragraph" w:customStyle="1" w:styleId="FR3">
    <w:name w:val="FR3"/>
    <w:rsid w:val="00E17696"/>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rPr>
  </w:style>
  <w:style w:type="paragraph" w:customStyle="1" w:styleId="12">
    <w:name w:val="Обычный1"/>
    <w:rsid w:val="00E17696"/>
    <w:pPr>
      <w:spacing w:after="0" w:line="240" w:lineRule="auto"/>
    </w:pPr>
    <w:rPr>
      <w:rFonts w:ascii="Times New Roman" w:eastAsia="Times New Roman" w:hAnsi="Times New Roman" w:cs="Times New Roman"/>
      <w:sz w:val="20"/>
      <w:szCs w:val="20"/>
    </w:rPr>
  </w:style>
  <w:style w:type="character" w:customStyle="1" w:styleId="Normal">
    <w:name w:val="Normal Знак"/>
    <w:link w:val="11"/>
    <w:rsid w:val="00E17696"/>
    <w:rPr>
      <w:rFonts w:ascii="Times New Roman" w:eastAsia="Times New Roman" w:hAnsi="Times New Roman" w:cs="Times New Roman"/>
      <w:sz w:val="20"/>
      <w:szCs w:val="20"/>
    </w:rPr>
  </w:style>
  <w:style w:type="paragraph" w:styleId="3">
    <w:name w:val="Body Text 3"/>
    <w:basedOn w:val="a"/>
    <w:link w:val="30"/>
    <w:rsid w:val="00E17696"/>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0"/>
    <w:link w:val="3"/>
    <w:rsid w:val="00E17696"/>
    <w:rPr>
      <w:rFonts w:ascii="Times New Roman" w:eastAsia="Times New Roman" w:hAnsi="Times New Roman" w:cs="Times New Roman"/>
      <w:sz w:val="24"/>
      <w:szCs w:val="20"/>
    </w:rPr>
  </w:style>
  <w:style w:type="table" w:styleId="a5">
    <w:name w:val="Table Grid"/>
    <w:basedOn w:val="a1"/>
    <w:uiPriority w:val="59"/>
    <w:rsid w:val="0072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22E71"/>
    <w:rPr>
      <w:color w:val="0000FF" w:themeColor="hyperlink"/>
      <w:u w:val="single"/>
    </w:rPr>
  </w:style>
  <w:style w:type="character" w:customStyle="1" w:styleId="13">
    <w:name w:val="Неразрешенное упоминание1"/>
    <w:basedOn w:val="a0"/>
    <w:uiPriority w:val="99"/>
    <w:semiHidden/>
    <w:unhideWhenUsed/>
    <w:rsid w:val="00522E71"/>
    <w:rPr>
      <w:color w:val="605E5C"/>
      <w:shd w:val="clear" w:color="auto" w:fill="E1DFDD"/>
    </w:rPr>
  </w:style>
  <w:style w:type="paragraph" w:customStyle="1" w:styleId="14">
    <w:name w:val="Стиль1"/>
    <w:basedOn w:val="a"/>
    <w:rsid w:val="00127C60"/>
    <w:pPr>
      <w:widowControl w:val="0"/>
      <w:suppressAutoHyphens/>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styleId="a7">
    <w:name w:val="No Spacing"/>
    <w:uiPriority w:val="1"/>
    <w:qFormat/>
    <w:rsid w:val="00127C60"/>
    <w:pPr>
      <w:spacing w:after="0" w:line="240" w:lineRule="auto"/>
    </w:pPr>
  </w:style>
  <w:style w:type="character" w:customStyle="1" w:styleId="10">
    <w:name w:val="Заголовок 1 Знак"/>
    <w:basedOn w:val="a0"/>
    <w:link w:val="1"/>
    <w:uiPriority w:val="9"/>
    <w:rsid w:val="00127C60"/>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60C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0CC2"/>
  </w:style>
  <w:style w:type="paragraph" w:styleId="aa">
    <w:name w:val="footer"/>
    <w:basedOn w:val="a"/>
    <w:link w:val="ab"/>
    <w:uiPriority w:val="99"/>
    <w:unhideWhenUsed/>
    <w:rsid w:val="00B60C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0CC2"/>
  </w:style>
  <w:style w:type="paragraph" w:styleId="ac">
    <w:name w:val="List Paragraph"/>
    <w:basedOn w:val="a"/>
    <w:uiPriority w:val="34"/>
    <w:qFormat/>
    <w:rsid w:val="00701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zt.reali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22</Pages>
  <Words>8896</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Попова</dc:creator>
  <cp:lastModifiedBy>333</cp:lastModifiedBy>
  <cp:revision>17</cp:revision>
  <cp:lastPrinted>2019-12-24T04:16:00Z</cp:lastPrinted>
  <dcterms:created xsi:type="dcterms:W3CDTF">2020-04-29T07:26:00Z</dcterms:created>
  <dcterms:modified xsi:type="dcterms:W3CDTF">2021-01-06T06:54:00Z</dcterms:modified>
</cp:coreProperties>
</file>